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C47AE" w14:textId="77777777" w:rsidR="008A452F" w:rsidRPr="00756360" w:rsidRDefault="008A452F" w:rsidP="008A452F">
      <w:pPr>
        <w:rPr>
          <w:rFonts w:ascii="Calibri" w:hAnsi="Calibri"/>
        </w:rPr>
      </w:pPr>
    </w:p>
    <w:p w14:paraId="2266CDEE" w14:textId="77777777" w:rsidR="008A452F" w:rsidRPr="00756360" w:rsidRDefault="008A452F" w:rsidP="008A452F">
      <w:pPr>
        <w:rPr>
          <w:rFonts w:ascii="Calibri" w:hAnsi="Calibri"/>
        </w:rPr>
      </w:pPr>
    </w:p>
    <w:p w14:paraId="5CF6F6B4" w14:textId="575F1415" w:rsidR="008A452F" w:rsidRPr="00756360" w:rsidRDefault="00845862" w:rsidP="008A452F">
      <w:pPr>
        <w:jc w:val="center"/>
        <w:rPr>
          <w:rFonts w:ascii="Calibri" w:hAnsi="Calibri"/>
        </w:rPr>
      </w:pPr>
      <w:r>
        <w:rPr>
          <w:noProof/>
        </w:rPr>
        <w:drawing>
          <wp:inline distT="0" distB="0" distL="0" distR="0" wp14:anchorId="759254B3" wp14:editId="09C84686">
            <wp:extent cx="4097020" cy="1806898"/>
            <wp:effectExtent l="0" t="0" r="0" b="3175"/>
            <wp:docPr id="1122739121" name="Bilde 1" descr="Setesdal I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tesdal IK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084" cy="1810455"/>
                    </a:xfrm>
                    <a:prstGeom prst="rect">
                      <a:avLst/>
                    </a:prstGeom>
                    <a:noFill/>
                    <a:ln>
                      <a:noFill/>
                    </a:ln>
                  </pic:spPr>
                </pic:pic>
              </a:graphicData>
            </a:graphic>
          </wp:inline>
        </w:drawing>
      </w:r>
    </w:p>
    <w:p w14:paraId="09635007" w14:textId="77777777" w:rsidR="008A452F" w:rsidRPr="00756360" w:rsidRDefault="008A452F" w:rsidP="008A452F">
      <w:pPr>
        <w:pStyle w:val="Style1"/>
        <w:jc w:val="center"/>
        <w:rPr>
          <w:rFonts w:ascii="Calibri" w:hAnsi="Calibri"/>
        </w:rPr>
      </w:pPr>
    </w:p>
    <w:p w14:paraId="4201E0F4" w14:textId="77777777" w:rsidR="008A452F" w:rsidRPr="00756360" w:rsidRDefault="008A452F" w:rsidP="008A452F">
      <w:pPr>
        <w:pStyle w:val="Style1"/>
        <w:jc w:val="center"/>
        <w:rPr>
          <w:rFonts w:ascii="Calibri" w:hAnsi="Calibri"/>
        </w:rPr>
      </w:pPr>
    </w:p>
    <w:p w14:paraId="5D1FC442" w14:textId="77777777" w:rsidR="008A452F" w:rsidRPr="00756360" w:rsidRDefault="008A452F" w:rsidP="008A452F">
      <w:pPr>
        <w:pStyle w:val="Style1"/>
        <w:jc w:val="center"/>
        <w:rPr>
          <w:rFonts w:ascii="Calibri" w:hAnsi="Calibri"/>
        </w:rPr>
      </w:pPr>
    </w:p>
    <w:p w14:paraId="26B90D17" w14:textId="77777777" w:rsidR="008A452F" w:rsidRPr="00845862" w:rsidRDefault="008A452F" w:rsidP="008A452F">
      <w:pPr>
        <w:pStyle w:val="Ingenmellomrom"/>
        <w:spacing w:before="40" w:after="40"/>
        <w:jc w:val="center"/>
        <w:rPr>
          <w:caps/>
          <w:sz w:val="36"/>
          <w:szCs w:val="28"/>
          <w:lang w:val="nb-NO"/>
        </w:rPr>
      </w:pPr>
      <w:r w:rsidRPr="00756360">
        <w:rPr>
          <w:b/>
          <w:caps/>
          <w:sz w:val="40"/>
          <w:szCs w:val="28"/>
          <w:lang w:val="nb-NO"/>
        </w:rPr>
        <w:t xml:space="preserve">Standard avtale </w:t>
      </w:r>
      <w:r>
        <w:rPr>
          <w:b/>
          <w:caps/>
          <w:sz w:val="40"/>
          <w:szCs w:val="28"/>
          <w:lang w:val="nb-NO"/>
        </w:rPr>
        <w:t xml:space="preserve">FOR </w:t>
      </w:r>
      <w:r w:rsidRPr="00756360">
        <w:rPr>
          <w:b/>
          <w:caps/>
          <w:sz w:val="40"/>
          <w:szCs w:val="28"/>
          <w:lang w:val="nb-NO"/>
        </w:rPr>
        <w:t>VAREkjøp</w:t>
      </w:r>
    </w:p>
    <w:p w14:paraId="24380186" w14:textId="77777777" w:rsidR="008A452F" w:rsidRPr="00756360" w:rsidRDefault="008A452F" w:rsidP="008A452F">
      <w:pPr>
        <w:pStyle w:val="Ingenmellomrom"/>
        <w:spacing w:before="80" w:after="40"/>
        <w:jc w:val="center"/>
        <w:rPr>
          <w:caps/>
          <w:sz w:val="36"/>
          <w:szCs w:val="24"/>
          <w:highlight w:val="yellow"/>
          <w:lang w:val="nb-NO"/>
        </w:rPr>
      </w:pPr>
    </w:p>
    <w:p w14:paraId="139F472D" w14:textId="06C21B8E" w:rsidR="008A452F" w:rsidRPr="004F5894" w:rsidRDefault="0034797B" w:rsidP="008A452F">
      <w:pPr>
        <w:pStyle w:val="Ingenmellomrom"/>
        <w:spacing w:before="80" w:after="40"/>
        <w:jc w:val="center"/>
        <w:rPr>
          <w:caps/>
          <w:sz w:val="24"/>
          <w:szCs w:val="24"/>
          <w:lang w:val="nb-NO"/>
        </w:rPr>
      </w:pPr>
      <w:r>
        <w:rPr>
          <w:caps/>
          <w:sz w:val="36"/>
          <w:szCs w:val="24"/>
          <w:lang w:val="nb-NO"/>
        </w:rPr>
        <w:t>ANSKAFFELSE</w:t>
      </w:r>
      <w:r w:rsidR="006E023B">
        <w:rPr>
          <w:caps/>
          <w:sz w:val="36"/>
          <w:szCs w:val="24"/>
          <w:lang w:val="nb-NO"/>
        </w:rPr>
        <w:t xml:space="preserve"> av </w:t>
      </w:r>
      <w:r w:rsidR="00C44C68">
        <w:rPr>
          <w:caps/>
          <w:sz w:val="36"/>
          <w:szCs w:val="24"/>
          <w:lang w:val="nb-NO"/>
        </w:rPr>
        <w:t>KROK</w:t>
      </w:r>
      <w:r w:rsidR="005E762D">
        <w:rPr>
          <w:caps/>
          <w:sz w:val="36"/>
          <w:szCs w:val="24"/>
          <w:lang w:val="nb-NO"/>
        </w:rPr>
        <w:t>bil</w:t>
      </w:r>
    </w:p>
    <w:p w14:paraId="607A467D" w14:textId="77777777" w:rsidR="008A452F" w:rsidRDefault="008A452F">
      <w:pPr>
        <w:spacing w:after="200" w:line="276" w:lineRule="auto"/>
      </w:pPr>
      <w:r>
        <w:br w:type="page"/>
      </w:r>
    </w:p>
    <w:p w14:paraId="4DEF0BA4" w14:textId="77777777" w:rsidR="008A452F" w:rsidRPr="00D66ABC" w:rsidRDefault="008A452F" w:rsidP="008A452F">
      <w:pPr>
        <w:jc w:val="center"/>
      </w:pPr>
      <w:r>
        <w:lastRenderedPageBreak/>
        <w:t>Kjøps</w:t>
      </w:r>
      <w:r w:rsidRPr="00D66ABC">
        <w:t>avtalen er inngått mellom:</w:t>
      </w:r>
    </w:p>
    <w:p w14:paraId="669E716F" w14:textId="77777777" w:rsidR="008A452F" w:rsidRPr="00D66ABC" w:rsidRDefault="008A452F" w:rsidP="008A452F">
      <w:pPr>
        <w:jc w:val="center"/>
        <w:rPr>
          <w:sz w:val="24"/>
        </w:rPr>
      </w:pPr>
    </w:p>
    <w:p w14:paraId="6772ADE0" w14:textId="77777777" w:rsidR="008A452F" w:rsidRPr="00E7552D" w:rsidRDefault="008A452F" w:rsidP="008A452F">
      <w:pPr>
        <w:jc w:val="center"/>
        <w:rPr>
          <w:b/>
        </w:rPr>
      </w:pPr>
      <w:r w:rsidRPr="00D66ABC">
        <w:rPr>
          <w:b/>
          <w:highlight w:val="yellow"/>
        </w:rPr>
        <w:t>&lt;Navn&gt;</w:t>
      </w:r>
    </w:p>
    <w:tbl>
      <w:tblPr>
        <w:tblW w:w="0" w:type="auto"/>
        <w:jc w:val="center"/>
        <w:tblLayout w:type="fixed"/>
        <w:tblLook w:val="0000" w:firstRow="0" w:lastRow="0" w:firstColumn="0" w:lastColumn="0" w:noHBand="0" w:noVBand="0"/>
      </w:tblPr>
      <w:tblGrid>
        <w:gridCol w:w="8214"/>
      </w:tblGrid>
      <w:tr w:rsidR="008A452F" w:rsidRPr="00D66ABC" w14:paraId="5922EF46" w14:textId="77777777" w:rsidTr="00A1750F">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35856290" w14:textId="77777777" w:rsidR="008A452F" w:rsidRPr="00D66ABC" w:rsidRDefault="008A452F" w:rsidP="00A1750F">
            <w:pPr>
              <w:jc w:val="center"/>
            </w:pPr>
            <w:r w:rsidRPr="00D66ABC">
              <w:t xml:space="preserve">Org.nr. </w:t>
            </w:r>
            <w:r w:rsidRPr="00D66ABC">
              <w:rPr>
                <w:highlight w:val="yellow"/>
              </w:rPr>
              <w:t>&lt;Sett inn&gt;</w:t>
            </w:r>
            <w:r w:rsidRPr="00D66ABC">
              <w:t>     </w:t>
            </w:r>
          </w:p>
        </w:tc>
      </w:tr>
    </w:tbl>
    <w:p w14:paraId="2C423CC7" w14:textId="77777777" w:rsidR="008A452F" w:rsidRPr="00D66ABC" w:rsidRDefault="008A452F" w:rsidP="008A452F">
      <w:pPr>
        <w:jc w:val="center"/>
      </w:pPr>
      <w:r w:rsidRPr="00D66ABC">
        <w:t>(heretter kalt Leverandøren)</w:t>
      </w:r>
    </w:p>
    <w:p w14:paraId="04226ACC" w14:textId="7AA0BD1F" w:rsidR="008A452F" w:rsidRDefault="00A94F2A" w:rsidP="008A452F">
      <w:pPr>
        <w:jc w:val="center"/>
        <w:rPr>
          <w:b/>
        </w:rPr>
      </w:pPr>
      <w:r w:rsidRPr="00D66ABC">
        <w:rPr>
          <w:b/>
        </w:rPr>
        <w:t>O</w:t>
      </w:r>
      <w:r w:rsidR="008A452F" w:rsidRPr="00D66ABC">
        <w:rPr>
          <w:b/>
        </w:rPr>
        <w:t>g</w:t>
      </w:r>
    </w:p>
    <w:p w14:paraId="038440E8" w14:textId="77777777" w:rsidR="00A94F2A" w:rsidRDefault="00A94F2A" w:rsidP="008A452F">
      <w:pPr>
        <w:jc w:val="center"/>
        <w:rPr>
          <w:b/>
        </w:rPr>
      </w:pPr>
    </w:p>
    <w:tbl>
      <w:tblPr>
        <w:tblW w:w="0" w:type="auto"/>
        <w:jc w:val="center"/>
        <w:tblLayout w:type="fixed"/>
        <w:tblLook w:val="0000" w:firstRow="0" w:lastRow="0" w:firstColumn="0" w:lastColumn="0" w:noHBand="0" w:noVBand="0"/>
      </w:tblPr>
      <w:tblGrid>
        <w:gridCol w:w="8214"/>
      </w:tblGrid>
      <w:tr w:rsidR="00A94F2A" w:rsidRPr="00D66ABC" w14:paraId="44378B68" w14:textId="77777777" w:rsidTr="00C704EE">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32B0D065" w14:textId="19EAC3F3" w:rsidR="00A94F2A" w:rsidRPr="00D66ABC" w:rsidRDefault="00845862" w:rsidP="00A94F2A">
            <w:pPr>
              <w:jc w:val="center"/>
            </w:pPr>
            <w:r w:rsidRPr="00845862">
              <w:rPr>
                <w:b/>
              </w:rPr>
              <w:t>Setesdal Miljø og Gjenvinning</w:t>
            </w:r>
            <w:r w:rsidR="00D0582E">
              <w:rPr>
                <w:b/>
              </w:rPr>
              <w:t xml:space="preserve"> IKS</w:t>
            </w:r>
          </w:p>
        </w:tc>
      </w:tr>
    </w:tbl>
    <w:p w14:paraId="21EBF105" w14:textId="2E1BC6A7" w:rsidR="00A94F2A" w:rsidRPr="00D66ABC" w:rsidRDefault="00A94F2A" w:rsidP="00A94F2A">
      <w:pPr>
        <w:jc w:val="center"/>
      </w:pPr>
      <w:r w:rsidRPr="00D66ABC">
        <w:t xml:space="preserve">(heretter kalt </w:t>
      </w:r>
      <w:r>
        <w:t>Oppdragsgiver/Kunden</w:t>
      </w:r>
      <w:r w:rsidRPr="00D66ABC">
        <w:t>)</w:t>
      </w:r>
    </w:p>
    <w:p w14:paraId="68AEC967" w14:textId="08C21233" w:rsidR="00A94F2A" w:rsidRDefault="00A94F2A" w:rsidP="008A452F">
      <w:pPr>
        <w:jc w:val="center"/>
        <w:rPr>
          <w:b/>
        </w:rPr>
      </w:pPr>
    </w:p>
    <w:p w14:paraId="1840D56B" w14:textId="0A4827C4" w:rsidR="00A94F2A" w:rsidRDefault="00A94F2A" w:rsidP="008A452F">
      <w:pPr>
        <w:jc w:val="center"/>
        <w:rPr>
          <w:b/>
        </w:rPr>
      </w:pPr>
    </w:p>
    <w:p w14:paraId="0D2A3F08" w14:textId="28C0CB8F" w:rsidR="00A94F2A" w:rsidRDefault="00A94F2A" w:rsidP="008A452F">
      <w:pPr>
        <w:jc w:val="center"/>
        <w:rPr>
          <w:b/>
        </w:rPr>
      </w:pPr>
    </w:p>
    <w:p w14:paraId="0D9EF1CD" w14:textId="655125A4" w:rsidR="008B0758" w:rsidRDefault="008B0758">
      <w:pPr>
        <w:spacing w:after="200" w:line="276" w:lineRule="auto"/>
      </w:pPr>
    </w:p>
    <w:p w14:paraId="751DEB01" w14:textId="17CD6AD2" w:rsidR="00A94F2A" w:rsidRDefault="00A94F2A">
      <w:pPr>
        <w:spacing w:after="200" w:line="276" w:lineRule="auto"/>
      </w:pPr>
    </w:p>
    <w:p w14:paraId="3E87ABAB" w14:textId="77777777" w:rsidR="00A94F2A" w:rsidRDefault="00A94F2A">
      <w:pPr>
        <w:spacing w:after="200" w:line="276" w:lineRule="auto"/>
      </w:pPr>
    </w:p>
    <w:tbl>
      <w:tblPr>
        <w:tblW w:w="0" w:type="auto"/>
        <w:jc w:val="center"/>
        <w:tblLook w:val="04A0" w:firstRow="1" w:lastRow="0" w:firstColumn="1" w:lastColumn="0" w:noHBand="0" w:noVBand="1"/>
      </w:tblPr>
      <w:tblGrid>
        <w:gridCol w:w="2120"/>
        <w:gridCol w:w="2120"/>
        <w:gridCol w:w="414"/>
        <w:gridCol w:w="2209"/>
        <w:gridCol w:w="2209"/>
      </w:tblGrid>
      <w:tr w:rsidR="008A452F" w:rsidRPr="00D66ABC" w14:paraId="3B91C200" w14:textId="77777777" w:rsidTr="00A1750F">
        <w:trPr>
          <w:jc w:val="center"/>
        </w:trPr>
        <w:tc>
          <w:tcPr>
            <w:tcW w:w="4240" w:type="dxa"/>
            <w:gridSpan w:val="2"/>
          </w:tcPr>
          <w:p w14:paraId="3ACF17D8" w14:textId="77777777" w:rsidR="008A452F" w:rsidRPr="00D66ABC" w:rsidRDefault="008A452F" w:rsidP="00A1750F">
            <w:pPr>
              <w:jc w:val="center"/>
            </w:pPr>
            <w:r w:rsidRPr="00D66ABC">
              <w:t>For Oppdragsgiver</w:t>
            </w:r>
          </w:p>
        </w:tc>
        <w:tc>
          <w:tcPr>
            <w:tcW w:w="414" w:type="dxa"/>
          </w:tcPr>
          <w:p w14:paraId="35D27B42" w14:textId="77777777" w:rsidR="008A452F" w:rsidRPr="00D66ABC" w:rsidRDefault="008A452F" w:rsidP="00A1750F">
            <w:pPr>
              <w:jc w:val="center"/>
            </w:pPr>
          </w:p>
        </w:tc>
        <w:tc>
          <w:tcPr>
            <w:tcW w:w="4418" w:type="dxa"/>
            <w:gridSpan w:val="2"/>
          </w:tcPr>
          <w:p w14:paraId="66CF58E2" w14:textId="77777777" w:rsidR="008A452F" w:rsidRPr="00D66ABC" w:rsidRDefault="008A452F" w:rsidP="00A1750F">
            <w:pPr>
              <w:jc w:val="center"/>
            </w:pPr>
            <w:r w:rsidRPr="00D66ABC">
              <w:t>For Leverandøren</w:t>
            </w:r>
          </w:p>
        </w:tc>
      </w:tr>
      <w:tr w:rsidR="008A452F" w:rsidRPr="00D66ABC" w14:paraId="1D0555E6" w14:textId="77777777" w:rsidTr="00A1750F">
        <w:trPr>
          <w:jc w:val="center"/>
        </w:trPr>
        <w:tc>
          <w:tcPr>
            <w:tcW w:w="2120" w:type="dxa"/>
          </w:tcPr>
          <w:p w14:paraId="61CC430E" w14:textId="77777777" w:rsidR="008A452F" w:rsidRPr="00D66ABC" w:rsidRDefault="008A452F" w:rsidP="008A452F">
            <w:pPr>
              <w:spacing w:after="0"/>
              <w:rPr>
                <w:i/>
              </w:rPr>
            </w:pPr>
            <w:r w:rsidRPr="00D66ABC">
              <w:t>Sted:</w:t>
            </w:r>
          </w:p>
        </w:tc>
        <w:tc>
          <w:tcPr>
            <w:tcW w:w="2120" w:type="dxa"/>
          </w:tcPr>
          <w:p w14:paraId="74354DBE" w14:textId="77777777" w:rsidR="008A452F" w:rsidRPr="00D66ABC" w:rsidRDefault="008A452F" w:rsidP="008A452F">
            <w:pPr>
              <w:spacing w:after="0"/>
            </w:pPr>
            <w:r w:rsidRPr="00D66ABC">
              <w:t>Dato:</w:t>
            </w:r>
          </w:p>
        </w:tc>
        <w:tc>
          <w:tcPr>
            <w:tcW w:w="414" w:type="dxa"/>
          </w:tcPr>
          <w:p w14:paraId="3BF4742D" w14:textId="77777777" w:rsidR="008A452F" w:rsidRPr="00D66ABC" w:rsidRDefault="008A452F" w:rsidP="008A452F">
            <w:pPr>
              <w:spacing w:after="0"/>
              <w:jc w:val="center"/>
            </w:pPr>
          </w:p>
        </w:tc>
        <w:tc>
          <w:tcPr>
            <w:tcW w:w="2209" w:type="dxa"/>
          </w:tcPr>
          <w:p w14:paraId="2C19A975" w14:textId="77777777" w:rsidR="008A452F" w:rsidRPr="00D66ABC" w:rsidRDefault="008A452F" w:rsidP="008A452F">
            <w:pPr>
              <w:spacing w:after="0"/>
            </w:pPr>
            <w:r w:rsidRPr="00D66ABC">
              <w:t>Sted:</w:t>
            </w:r>
          </w:p>
        </w:tc>
        <w:tc>
          <w:tcPr>
            <w:tcW w:w="2209" w:type="dxa"/>
          </w:tcPr>
          <w:p w14:paraId="6F86AF70" w14:textId="77777777" w:rsidR="008A452F" w:rsidRPr="00D66ABC" w:rsidRDefault="008A452F" w:rsidP="008A452F">
            <w:pPr>
              <w:spacing w:after="0"/>
            </w:pPr>
            <w:r w:rsidRPr="00D66ABC">
              <w:t>Dato:</w:t>
            </w:r>
          </w:p>
        </w:tc>
      </w:tr>
      <w:tr w:rsidR="008A452F" w:rsidRPr="00D66ABC" w14:paraId="21F91878" w14:textId="77777777" w:rsidTr="00A1750F">
        <w:trPr>
          <w:jc w:val="center"/>
        </w:trPr>
        <w:tc>
          <w:tcPr>
            <w:tcW w:w="4240" w:type="dxa"/>
            <w:gridSpan w:val="2"/>
            <w:tcBorders>
              <w:bottom w:val="single" w:sz="4" w:space="0" w:color="auto"/>
            </w:tcBorders>
          </w:tcPr>
          <w:p w14:paraId="70BD15EB" w14:textId="77777777" w:rsidR="008A452F" w:rsidRPr="00D66ABC" w:rsidRDefault="008A452F" w:rsidP="008A452F">
            <w:pPr>
              <w:spacing w:after="0"/>
              <w:jc w:val="center"/>
            </w:pPr>
          </w:p>
          <w:p w14:paraId="20FECF82" w14:textId="77777777" w:rsidR="008A452F" w:rsidRPr="00D66ABC" w:rsidRDefault="008A452F" w:rsidP="008A452F">
            <w:pPr>
              <w:spacing w:after="0"/>
              <w:jc w:val="center"/>
            </w:pPr>
          </w:p>
          <w:p w14:paraId="6A6B80DF" w14:textId="77777777" w:rsidR="008A452F" w:rsidRPr="00D66ABC" w:rsidRDefault="008A452F" w:rsidP="008A452F">
            <w:pPr>
              <w:spacing w:after="0"/>
              <w:jc w:val="center"/>
            </w:pPr>
          </w:p>
        </w:tc>
        <w:tc>
          <w:tcPr>
            <w:tcW w:w="414" w:type="dxa"/>
          </w:tcPr>
          <w:p w14:paraId="393BD243" w14:textId="77777777" w:rsidR="008A452F" w:rsidRPr="00D66ABC" w:rsidRDefault="008A452F" w:rsidP="008A452F">
            <w:pPr>
              <w:spacing w:after="0"/>
              <w:jc w:val="center"/>
            </w:pPr>
          </w:p>
        </w:tc>
        <w:tc>
          <w:tcPr>
            <w:tcW w:w="4418" w:type="dxa"/>
            <w:gridSpan w:val="2"/>
            <w:tcBorders>
              <w:bottom w:val="single" w:sz="4" w:space="0" w:color="auto"/>
            </w:tcBorders>
          </w:tcPr>
          <w:p w14:paraId="46FE39B8" w14:textId="77777777" w:rsidR="008A452F" w:rsidRPr="00D66ABC" w:rsidRDefault="008A452F" w:rsidP="008A452F">
            <w:pPr>
              <w:spacing w:after="0"/>
              <w:jc w:val="center"/>
            </w:pPr>
          </w:p>
        </w:tc>
      </w:tr>
      <w:tr w:rsidR="00845862" w:rsidRPr="00D66ABC" w14:paraId="5F647CEC" w14:textId="77777777" w:rsidTr="00A1750F">
        <w:trPr>
          <w:jc w:val="center"/>
        </w:trPr>
        <w:tc>
          <w:tcPr>
            <w:tcW w:w="4240" w:type="dxa"/>
            <w:gridSpan w:val="2"/>
            <w:tcBorders>
              <w:top w:val="single" w:sz="4" w:space="0" w:color="auto"/>
            </w:tcBorders>
          </w:tcPr>
          <w:p w14:paraId="6C2C7827" w14:textId="67D7F5DB" w:rsidR="00845862" w:rsidRPr="00D66ABC" w:rsidRDefault="00845862" w:rsidP="00845862">
            <w:pPr>
              <w:spacing w:after="0"/>
              <w:jc w:val="center"/>
            </w:pPr>
            <w:r w:rsidRPr="00D66ABC">
              <w:rPr>
                <w:highlight w:val="yellow"/>
              </w:rPr>
              <w:t>&lt;Navn&gt;</w:t>
            </w:r>
          </w:p>
        </w:tc>
        <w:tc>
          <w:tcPr>
            <w:tcW w:w="414" w:type="dxa"/>
          </w:tcPr>
          <w:p w14:paraId="010A51BB" w14:textId="77777777" w:rsidR="00845862" w:rsidRPr="00D66ABC" w:rsidRDefault="00845862" w:rsidP="00845862">
            <w:pPr>
              <w:spacing w:after="0"/>
              <w:jc w:val="center"/>
            </w:pPr>
          </w:p>
        </w:tc>
        <w:tc>
          <w:tcPr>
            <w:tcW w:w="4418" w:type="dxa"/>
            <w:gridSpan w:val="2"/>
            <w:tcBorders>
              <w:top w:val="single" w:sz="4" w:space="0" w:color="auto"/>
            </w:tcBorders>
          </w:tcPr>
          <w:p w14:paraId="03EE133B" w14:textId="77777777" w:rsidR="00845862" w:rsidRPr="00D66ABC" w:rsidRDefault="00845862" w:rsidP="00845862">
            <w:pPr>
              <w:spacing w:after="0"/>
              <w:jc w:val="center"/>
            </w:pPr>
            <w:r w:rsidRPr="00D66ABC">
              <w:rPr>
                <w:highlight w:val="yellow"/>
              </w:rPr>
              <w:t>&lt;Navn&gt;</w:t>
            </w:r>
          </w:p>
        </w:tc>
      </w:tr>
      <w:tr w:rsidR="00845862" w:rsidRPr="00D66ABC" w14:paraId="37A90B5E" w14:textId="77777777" w:rsidTr="00A1750F">
        <w:trPr>
          <w:jc w:val="center"/>
        </w:trPr>
        <w:tc>
          <w:tcPr>
            <w:tcW w:w="4240" w:type="dxa"/>
            <w:gridSpan w:val="2"/>
          </w:tcPr>
          <w:p w14:paraId="2D1961CE" w14:textId="07FB1A68" w:rsidR="00845862" w:rsidRPr="00D66ABC" w:rsidRDefault="00845862" w:rsidP="00845862">
            <w:pPr>
              <w:spacing w:after="0"/>
              <w:jc w:val="center"/>
            </w:pPr>
            <w:r w:rsidRPr="00D66ABC">
              <w:rPr>
                <w:highlight w:val="yellow"/>
              </w:rPr>
              <w:t>&lt;Stilling&gt;</w:t>
            </w:r>
          </w:p>
        </w:tc>
        <w:tc>
          <w:tcPr>
            <w:tcW w:w="414" w:type="dxa"/>
          </w:tcPr>
          <w:p w14:paraId="41C9DDEC" w14:textId="77777777" w:rsidR="00845862" w:rsidRPr="00D66ABC" w:rsidRDefault="00845862" w:rsidP="00845862">
            <w:pPr>
              <w:spacing w:after="0"/>
              <w:jc w:val="center"/>
            </w:pPr>
          </w:p>
        </w:tc>
        <w:tc>
          <w:tcPr>
            <w:tcW w:w="4418" w:type="dxa"/>
            <w:gridSpan w:val="2"/>
          </w:tcPr>
          <w:p w14:paraId="78538883" w14:textId="77777777" w:rsidR="00845862" w:rsidRPr="00D66ABC" w:rsidRDefault="00845862" w:rsidP="00845862">
            <w:pPr>
              <w:spacing w:after="0"/>
              <w:jc w:val="center"/>
            </w:pPr>
            <w:r w:rsidRPr="00D66ABC">
              <w:rPr>
                <w:highlight w:val="yellow"/>
              </w:rPr>
              <w:t>&lt;Stilling&gt;</w:t>
            </w:r>
          </w:p>
        </w:tc>
      </w:tr>
    </w:tbl>
    <w:p w14:paraId="6B25DFB3" w14:textId="77777777" w:rsidR="008A452F" w:rsidRPr="00D66ABC" w:rsidRDefault="008A452F" w:rsidP="008A452F">
      <w:pPr>
        <w:spacing w:after="0"/>
        <w:jc w:val="center"/>
      </w:pPr>
    </w:p>
    <w:p w14:paraId="2703CBF7" w14:textId="5537B7D7" w:rsidR="008A452F" w:rsidRPr="008B0758" w:rsidRDefault="00A94F2A" w:rsidP="008A452F">
      <w:pPr>
        <w:spacing w:after="0"/>
        <w:jc w:val="center"/>
        <w:rPr>
          <w:i/>
          <w:iCs/>
        </w:rPr>
      </w:pPr>
      <w:r>
        <w:rPr>
          <w:i/>
          <w:iCs/>
        </w:rPr>
        <w:t>Kontrakten er signert i to eksemplarer, en til hver part.</w:t>
      </w:r>
    </w:p>
    <w:p w14:paraId="465D64EB" w14:textId="77777777" w:rsidR="008A452F" w:rsidRDefault="008A452F" w:rsidP="008A452F">
      <w:pPr>
        <w:spacing w:after="0"/>
      </w:pPr>
    </w:p>
    <w:p w14:paraId="454E7974" w14:textId="3E68D7AA" w:rsidR="008B0758" w:rsidRDefault="008A452F" w:rsidP="008A452F">
      <w:pPr>
        <w:spacing w:after="0"/>
        <w:jc w:val="center"/>
      </w:pPr>
      <w:r w:rsidRPr="00D66ABC">
        <w:t>Partenes oppnevnte kontaktpersoner</w:t>
      </w:r>
      <w:r>
        <w:t xml:space="preserve"> for avtale</w:t>
      </w:r>
      <w:r w:rsidR="00A94F2A">
        <w:t>n</w:t>
      </w:r>
      <w:r w:rsidRPr="00D66ABC">
        <w:t xml:space="preserve">: </w:t>
      </w:r>
    </w:p>
    <w:p w14:paraId="07F56AC2" w14:textId="71218E6F" w:rsidR="008A452F" w:rsidRDefault="008A452F" w:rsidP="008A452F">
      <w:pPr>
        <w:spacing w:after="0"/>
        <w:jc w:val="center"/>
      </w:pPr>
    </w:p>
    <w:p w14:paraId="2F62299E" w14:textId="77777777" w:rsidR="00A22C2C" w:rsidRPr="00D66ABC" w:rsidRDefault="00A22C2C" w:rsidP="008A452F">
      <w:pPr>
        <w:spacing w:after="0"/>
        <w:jc w:val="cente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452F" w:rsidRPr="00D66ABC" w14:paraId="1C9B94BD" w14:textId="77777777" w:rsidTr="00A1750F">
        <w:tc>
          <w:tcPr>
            <w:tcW w:w="4531" w:type="dxa"/>
          </w:tcPr>
          <w:p w14:paraId="6D0D50B7" w14:textId="77777777" w:rsidR="008A452F" w:rsidRPr="00D66ABC" w:rsidRDefault="008A452F" w:rsidP="008A452F">
            <w:pPr>
              <w:spacing w:after="0"/>
              <w:jc w:val="center"/>
              <w:rPr>
                <w:b/>
                <w:u w:val="single"/>
              </w:rPr>
            </w:pPr>
            <w:r w:rsidRPr="00D66ABC">
              <w:rPr>
                <w:b/>
                <w:u w:val="single"/>
              </w:rPr>
              <w:t>Oppdragsgivers kontaktperson</w:t>
            </w:r>
          </w:p>
        </w:tc>
        <w:tc>
          <w:tcPr>
            <w:tcW w:w="4531" w:type="dxa"/>
          </w:tcPr>
          <w:p w14:paraId="32DE7E2F" w14:textId="77777777" w:rsidR="008A452F" w:rsidRPr="00D66ABC" w:rsidRDefault="008A452F" w:rsidP="008A452F">
            <w:pPr>
              <w:spacing w:after="0"/>
              <w:jc w:val="center"/>
              <w:rPr>
                <w:b/>
                <w:u w:val="single"/>
              </w:rPr>
            </w:pPr>
            <w:r w:rsidRPr="00D66ABC">
              <w:rPr>
                <w:b/>
                <w:u w:val="single"/>
              </w:rPr>
              <w:t>Leverandørens kontaktperson</w:t>
            </w:r>
          </w:p>
        </w:tc>
      </w:tr>
      <w:tr w:rsidR="00845862" w:rsidRPr="00D66ABC" w14:paraId="095FA628" w14:textId="77777777" w:rsidTr="00A1750F">
        <w:tc>
          <w:tcPr>
            <w:tcW w:w="4531" w:type="dxa"/>
          </w:tcPr>
          <w:p w14:paraId="17A5CAF7" w14:textId="12882529" w:rsidR="00845862" w:rsidRPr="00D66ABC" w:rsidRDefault="00845862" w:rsidP="00845862">
            <w:pPr>
              <w:spacing w:after="0"/>
              <w:jc w:val="center"/>
            </w:pPr>
            <w:r w:rsidRPr="00D66ABC">
              <w:rPr>
                <w:highlight w:val="yellow"/>
              </w:rPr>
              <w:t>&lt;Navn&gt;</w:t>
            </w:r>
          </w:p>
        </w:tc>
        <w:tc>
          <w:tcPr>
            <w:tcW w:w="4531" w:type="dxa"/>
          </w:tcPr>
          <w:p w14:paraId="4E6810F7" w14:textId="77777777" w:rsidR="00845862" w:rsidRPr="00D66ABC" w:rsidRDefault="00845862" w:rsidP="00845862">
            <w:pPr>
              <w:spacing w:after="0"/>
              <w:jc w:val="center"/>
            </w:pPr>
            <w:r w:rsidRPr="00D66ABC">
              <w:rPr>
                <w:highlight w:val="yellow"/>
              </w:rPr>
              <w:t>&lt;Navn&gt;</w:t>
            </w:r>
          </w:p>
        </w:tc>
      </w:tr>
      <w:tr w:rsidR="00845862" w:rsidRPr="00D66ABC" w14:paraId="6578AB60" w14:textId="77777777" w:rsidTr="00A1750F">
        <w:tc>
          <w:tcPr>
            <w:tcW w:w="4531" w:type="dxa"/>
          </w:tcPr>
          <w:p w14:paraId="3575F884" w14:textId="686A70FC" w:rsidR="00845862" w:rsidRPr="00D66ABC" w:rsidRDefault="00845862" w:rsidP="00845862">
            <w:pPr>
              <w:spacing w:after="0"/>
              <w:jc w:val="center"/>
            </w:pPr>
            <w:r w:rsidRPr="00D66ABC">
              <w:rPr>
                <w:highlight w:val="yellow"/>
              </w:rPr>
              <w:t>&lt;Stilling&gt;</w:t>
            </w:r>
          </w:p>
        </w:tc>
        <w:tc>
          <w:tcPr>
            <w:tcW w:w="4531" w:type="dxa"/>
          </w:tcPr>
          <w:p w14:paraId="09CBAB56" w14:textId="77777777" w:rsidR="00845862" w:rsidRPr="00D66ABC" w:rsidRDefault="00845862" w:rsidP="00845862">
            <w:pPr>
              <w:spacing w:after="0"/>
              <w:jc w:val="center"/>
            </w:pPr>
            <w:r w:rsidRPr="00D66ABC">
              <w:rPr>
                <w:highlight w:val="yellow"/>
              </w:rPr>
              <w:t>&lt;Stilling&gt;</w:t>
            </w:r>
          </w:p>
        </w:tc>
      </w:tr>
      <w:tr w:rsidR="00845862" w:rsidRPr="00D66ABC" w14:paraId="3F054C36" w14:textId="77777777" w:rsidTr="00A1750F">
        <w:tc>
          <w:tcPr>
            <w:tcW w:w="4531" w:type="dxa"/>
          </w:tcPr>
          <w:p w14:paraId="6153775C" w14:textId="20FD35E8" w:rsidR="00845862" w:rsidRPr="00D66ABC" w:rsidRDefault="00845862" w:rsidP="00845862">
            <w:pPr>
              <w:spacing w:after="0"/>
              <w:jc w:val="center"/>
            </w:pPr>
            <w:r w:rsidRPr="00D66ABC">
              <w:rPr>
                <w:highlight w:val="yellow"/>
              </w:rPr>
              <w:t>&lt;e-post&gt;</w:t>
            </w:r>
          </w:p>
        </w:tc>
        <w:tc>
          <w:tcPr>
            <w:tcW w:w="4531" w:type="dxa"/>
          </w:tcPr>
          <w:p w14:paraId="5A16FD6E" w14:textId="77777777" w:rsidR="00845862" w:rsidRPr="00D66ABC" w:rsidRDefault="00845862" w:rsidP="00845862">
            <w:pPr>
              <w:spacing w:after="0"/>
              <w:jc w:val="center"/>
            </w:pPr>
            <w:r w:rsidRPr="00D66ABC">
              <w:rPr>
                <w:highlight w:val="yellow"/>
              </w:rPr>
              <w:t>&lt;e-post&gt;</w:t>
            </w:r>
          </w:p>
        </w:tc>
      </w:tr>
      <w:tr w:rsidR="00845862" w:rsidRPr="00D66ABC" w14:paraId="57AAB1E6" w14:textId="77777777" w:rsidTr="00A1750F">
        <w:tc>
          <w:tcPr>
            <w:tcW w:w="4531" w:type="dxa"/>
          </w:tcPr>
          <w:p w14:paraId="494998FF" w14:textId="696C175C" w:rsidR="00845862" w:rsidRPr="00D66ABC" w:rsidRDefault="00845862" w:rsidP="00845862">
            <w:pPr>
              <w:spacing w:after="0"/>
              <w:jc w:val="center"/>
            </w:pPr>
            <w:r w:rsidRPr="00D66ABC">
              <w:rPr>
                <w:highlight w:val="yellow"/>
              </w:rPr>
              <w:t>&lt;telefonnummer&gt;</w:t>
            </w:r>
          </w:p>
        </w:tc>
        <w:tc>
          <w:tcPr>
            <w:tcW w:w="4531" w:type="dxa"/>
          </w:tcPr>
          <w:p w14:paraId="277F3F43" w14:textId="77777777" w:rsidR="00845862" w:rsidRPr="00D66ABC" w:rsidRDefault="00845862" w:rsidP="00845862">
            <w:pPr>
              <w:spacing w:after="0"/>
              <w:jc w:val="center"/>
            </w:pPr>
            <w:r w:rsidRPr="00D66ABC">
              <w:rPr>
                <w:highlight w:val="yellow"/>
              </w:rPr>
              <w:t>&lt;telefonnummer&gt;</w:t>
            </w:r>
          </w:p>
        </w:tc>
      </w:tr>
    </w:tbl>
    <w:p w14:paraId="4A77A61C" w14:textId="77777777" w:rsidR="008A452F" w:rsidRPr="00D66ABC" w:rsidRDefault="008A452F" w:rsidP="008A452F">
      <w:pPr>
        <w:jc w:val="center"/>
      </w:pPr>
    </w:p>
    <w:p w14:paraId="6B2C6D0A" w14:textId="77777777" w:rsidR="00064667" w:rsidRDefault="00064667">
      <w:pPr>
        <w:spacing w:after="200" w:line="276" w:lineRule="auto"/>
      </w:pPr>
      <w:r>
        <w:br w:type="page"/>
      </w:r>
    </w:p>
    <w:sdt>
      <w:sdtPr>
        <w:id w:val="784387402"/>
        <w:docPartObj>
          <w:docPartGallery w:val="Table of Contents"/>
          <w:docPartUnique/>
        </w:docPartObj>
      </w:sdtPr>
      <w:sdtEndPr>
        <w:rPr>
          <w:b/>
          <w:bCs/>
          <w:noProof/>
        </w:rPr>
      </w:sdtEndPr>
      <w:sdtContent>
        <w:p w14:paraId="226015EA" w14:textId="77777777" w:rsidR="000404E4" w:rsidRPr="005A0A01" w:rsidRDefault="000404E4" w:rsidP="000404E4">
          <w:r w:rsidRPr="005A0A01">
            <w:t>Innhold</w:t>
          </w:r>
        </w:p>
        <w:p w14:paraId="5C59345F" w14:textId="13DC891F" w:rsidR="00A94F2A" w:rsidRDefault="000404E4">
          <w:pPr>
            <w:pStyle w:val="INNH1"/>
            <w:tabs>
              <w:tab w:val="left" w:pos="440"/>
              <w:tab w:val="right" w:leader="dot" w:pos="9062"/>
            </w:tabs>
            <w:rPr>
              <w:rFonts w:eastAsiaTheme="minorEastAsia"/>
              <w:noProof/>
              <w:lang w:eastAsia="nb-NO"/>
            </w:rPr>
          </w:pPr>
          <w:r w:rsidRPr="005A0A01">
            <w:fldChar w:fldCharType="begin"/>
          </w:r>
          <w:r w:rsidRPr="005A0A01">
            <w:instrText xml:space="preserve"> TOC \o "1-3" \h \z \u </w:instrText>
          </w:r>
          <w:r w:rsidRPr="005A0A01">
            <w:fldChar w:fldCharType="separate"/>
          </w:r>
          <w:hyperlink w:anchor="_Toc96092632" w:history="1">
            <w:r w:rsidR="00A94F2A" w:rsidRPr="00082319">
              <w:rPr>
                <w:rStyle w:val="Hyperkobling"/>
                <w:rFonts w:ascii="Calibri" w:eastAsia="Times New Roman" w:hAnsi="Calibri" w:cs="Times New Roman"/>
                <w:noProof/>
              </w:rPr>
              <w:t>1.</w:t>
            </w:r>
            <w:r w:rsidR="00A94F2A">
              <w:rPr>
                <w:rFonts w:eastAsiaTheme="minorEastAsia"/>
                <w:noProof/>
                <w:lang w:eastAsia="nb-NO"/>
              </w:rPr>
              <w:tab/>
            </w:r>
            <w:r w:rsidR="00A94F2A" w:rsidRPr="00082319">
              <w:rPr>
                <w:rStyle w:val="Hyperkobling"/>
                <w:rFonts w:ascii="Calibri" w:eastAsia="Times New Roman" w:hAnsi="Calibri" w:cs="Times New Roman"/>
                <w:noProof/>
              </w:rPr>
              <w:t>Generelle bestemmelser</w:t>
            </w:r>
            <w:r w:rsidR="00A94F2A">
              <w:rPr>
                <w:noProof/>
                <w:webHidden/>
              </w:rPr>
              <w:tab/>
            </w:r>
            <w:r w:rsidR="00A94F2A">
              <w:rPr>
                <w:noProof/>
                <w:webHidden/>
              </w:rPr>
              <w:fldChar w:fldCharType="begin"/>
            </w:r>
            <w:r w:rsidR="00A94F2A">
              <w:rPr>
                <w:noProof/>
                <w:webHidden/>
              </w:rPr>
              <w:instrText xml:space="preserve"> PAGEREF _Toc96092632 \h </w:instrText>
            </w:r>
            <w:r w:rsidR="00A94F2A">
              <w:rPr>
                <w:noProof/>
                <w:webHidden/>
              </w:rPr>
            </w:r>
            <w:r w:rsidR="00A94F2A">
              <w:rPr>
                <w:noProof/>
                <w:webHidden/>
              </w:rPr>
              <w:fldChar w:fldCharType="separate"/>
            </w:r>
            <w:r w:rsidR="00A94F2A">
              <w:rPr>
                <w:noProof/>
                <w:webHidden/>
              </w:rPr>
              <w:t>5</w:t>
            </w:r>
            <w:r w:rsidR="00A94F2A">
              <w:rPr>
                <w:noProof/>
                <w:webHidden/>
              </w:rPr>
              <w:fldChar w:fldCharType="end"/>
            </w:r>
          </w:hyperlink>
        </w:p>
        <w:p w14:paraId="653B0FEE" w14:textId="20204B42" w:rsidR="00A94F2A" w:rsidRDefault="00A94F2A">
          <w:pPr>
            <w:pStyle w:val="INNH2"/>
            <w:tabs>
              <w:tab w:val="left" w:pos="880"/>
              <w:tab w:val="right" w:leader="dot" w:pos="9062"/>
            </w:tabs>
            <w:rPr>
              <w:rFonts w:eastAsiaTheme="minorEastAsia"/>
              <w:noProof/>
              <w:lang w:eastAsia="nb-NO"/>
            </w:rPr>
          </w:pPr>
          <w:hyperlink w:anchor="_Toc96092633" w:history="1">
            <w:r w:rsidRPr="00082319">
              <w:rPr>
                <w:rStyle w:val="Hyperkobling"/>
                <w:rFonts w:ascii="Calibri" w:eastAsia="Times New Roman" w:hAnsi="Calibri" w:cs="Times New Roman"/>
                <w:noProof/>
              </w:rPr>
              <w:t>1.1.</w:t>
            </w:r>
            <w:r>
              <w:rPr>
                <w:rFonts w:eastAsiaTheme="minorEastAsia"/>
                <w:noProof/>
                <w:lang w:eastAsia="nb-NO"/>
              </w:rPr>
              <w:tab/>
            </w:r>
            <w:r w:rsidRPr="00082319">
              <w:rPr>
                <w:rStyle w:val="Hyperkobling"/>
                <w:rFonts w:ascii="Calibri" w:eastAsia="Times New Roman" w:hAnsi="Calibri" w:cs="Times New Roman"/>
                <w:noProof/>
              </w:rPr>
              <w:t>Avtalens formål</w:t>
            </w:r>
            <w:r>
              <w:rPr>
                <w:noProof/>
                <w:webHidden/>
              </w:rPr>
              <w:tab/>
            </w:r>
            <w:r>
              <w:rPr>
                <w:noProof/>
                <w:webHidden/>
              </w:rPr>
              <w:fldChar w:fldCharType="begin"/>
            </w:r>
            <w:r>
              <w:rPr>
                <w:noProof/>
                <w:webHidden/>
              </w:rPr>
              <w:instrText xml:space="preserve"> PAGEREF _Toc96092633 \h </w:instrText>
            </w:r>
            <w:r>
              <w:rPr>
                <w:noProof/>
                <w:webHidden/>
              </w:rPr>
            </w:r>
            <w:r>
              <w:rPr>
                <w:noProof/>
                <w:webHidden/>
              </w:rPr>
              <w:fldChar w:fldCharType="separate"/>
            </w:r>
            <w:r>
              <w:rPr>
                <w:noProof/>
                <w:webHidden/>
              </w:rPr>
              <w:t>5</w:t>
            </w:r>
            <w:r>
              <w:rPr>
                <w:noProof/>
                <w:webHidden/>
              </w:rPr>
              <w:fldChar w:fldCharType="end"/>
            </w:r>
          </w:hyperlink>
        </w:p>
        <w:p w14:paraId="25DEFB20" w14:textId="437E3431" w:rsidR="00A94F2A" w:rsidRDefault="00A94F2A">
          <w:pPr>
            <w:pStyle w:val="INNH2"/>
            <w:tabs>
              <w:tab w:val="left" w:pos="880"/>
              <w:tab w:val="right" w:leader="dot" w:pos="9062"/>
            </w:tabs>
            <w:rPr>
              <w:rFonts w:eastAsiaTheme="minorEastAsia"/>
              <w:noProof/>
              <w:lang w:eastAsia="nb-NO"/>
            </w:rPr>
          </w:pPr>
          <w:hyperlink w:anchor="_Toc96092634" w:history="1">
            <w:r w:rsidRPr="00082319">
              <w:rPr>
                <w:rStyle w:val="Hyperkobling"/>
                <w:rFonts w:ascii="Calibri" w:eastAsia="Times New Roman" w:hAnsi="Calibri" w:cs="Times New Roman"/>
                <w:noProof/>
              </w:rPr>
              <w:t>1.2.</w:t>
            </w:r>
            <w:r>
              <w:rPr>
                <w:rFonts w:eastAsiaTheme="minorEastAsia"/>
                <w:noProof/>
                <w:lang w:eastAsia="nb-NO"/>
              </w:rPr>
              <w:tab/>
            </w:r>
            <w:r w:rsidRPr="00082319">
              <w:rPr>
                <w:rStyle w:val="Hyperkobling"/>
                <w:rFonts w:ascii="Calibri" w:eastAsia="Times New Roman" w:hAnsi="Calibri" w:cs="Times New Roman"/>
                <w:noProof/>
              </w:rPr>
              <w:t>Kontraktens omfang (Kontraktsobjektet)</w:t>
            </w:r>
            <w:r>
              <w:rPr>
                <w:noProof/>
                <w:webHidden/>
              </w:rPr>
              <w:tab/>
            </w:r>
            <w:r>
              <w:rPr>
                <w:noProof/>
                <w:webHidden/>
              </w:rPr>
              <w:fldChar w:fldCharType="begin"/>
            </w:r>
            <w:r>
              <w:rPr>
                <w:noProof/>
                <w:webHidden/>
              </w:rPr>
              <w:instrText xml:space="preserve"> PAGEREF _Toc96092634 \h </w:instrText>
            </w:r>
            <w:r>
              <w:rPr>
                <w:noProof/>
                <w:webHidden/>
              </w:rPr>
            </w:r>
            <w:r>
              <w:rPr>
                <w:noProof/>
                <w:webHidden/>
              </w:rPr>
              <w:fldChar w:fldCharType="separate"/>
            </w:r>
            <w:r>
              <w:rPr>
                <w:noProof/>
                <w:webHidden/>
              </w:rPr>
              <w:t>5</w:t>
            </w:r>
            <w:r>
              <w:rPr>
                <w:noProof/>
                <w:webHidden/>
              </w:rPr>
              <w:fldChar w:fldCharType="end"/>
            </w:r>
          </w:hyperlink>
        </w:p>
        <w:p w14:paraId="7654B00C" w14:textId="31BFD1B0" w:rsidR="00A94F2A" w:rsidRDefault="00A94F2A">
          <w:pPr>
            <w:pStyle w:val="INNH2"/>
            <w:tabs>
              <w:tab w:val="left" w:pos="880"/>
              <w:tab w:val="right" w:leader="dot" w:pos="9062"/>
            </w:tabs>
            <w:rPr>
              <w:rFonts w:eastAsiaTheme="minorEastAsia"/>
              <w:noProof/>
              <w:lang w:eastAsia="nb-NO"/>
            </w:rPr>
          </w:pPr>
          <w:hyperlink w:anchor="_Toc96092635" w:history="1">
            <w:r w:rsidRPr="00082319">
              <w:rPr>
                <w:rStyle w:val="Hyperkobling"/>
                <w:rFonts w:ascii="Calibri" w:eastAsia="Times New Roman" w:hAnsi="Calibri" w:cs="Times New Roman"/>
                <w:noProof/>
              </w:rPr>
              <w:t>1.3.</w:t>
            </w:r>
            <w:r>
              <w:rPr>
                <w:rFonts w:eastAsiaTheme="minorEastAsia"/>
                <w:noProof/>
                <w:lang w:eastAsia="nb-NO"/>
              </w:rPr>
              <w:tab/>
            </w:r>
            <w:r w:rsidRPr="00082319">
              <w:rPr>
                <w:rStyle w:val="Hyperkobling"/>
                <w:rFonts w:ascii="Calibri" w:eastAsia="Times New Roman" w:hAnsi="Calibri" w:cs="Times New Roman"/>
                <w:noProof/>
              </w:rPr>
              <w:t>Kontraktens varighet</w:t>
            </w:r>
            <w:r>
              <w:rPr>
                <w:noProof/>
                <w:webHidden/>
              </w:rPr>
              <w:tab/>
            </w:r>
            <w:r>
              <w:rPr>
                <w:noProof/>
                <w:webHidden/>
              </w:rPr>
              <w:fldChar w:fldCharType="begin"/>
            </w:r>
            <w:r>
              <w:rPr>
                <w:noProof/>
                <w:webHidden/>
              </w:rPr>
              <w:instrText xml:space="preserve"> PAGEREF _Toc96092635 \h </w:instrText>
            </w:r>
            <w:r>
              <w:rPr>
                <w:noProof/>
                <w:webHidden/>
              </w:rPr>
            </w:r>
            <w:r>
              <w:rPr>
                <w:noProof/>
                <w:webHidden/>
              </w:rPr>
              <w:fldChar w:fldCharType="separate"/>
            </w:r>
            <w:r>
              <w:rPr>
                <w:noProof/>
                <w:webHidden/>
              </w:rPr>
              <w:t>5</w:t>
            </w:r>
            <w:r>
              <w:rPr>
                <w:noProof/>
                <w:webHidden/>
              </w:rPr>
              <w:fldChar w:fldCharType="end"/>
            </w:r>
          </w:hyperlink>
        </w:p>
        <w:p w14:paraId="29F2A9C2" w14:textId="1370DB0D" w:rsidR="00A94F2A" w:rsidRDefault="00A94F2A">
          <w:pPr>
            <w:pStyle w:val="INNH2"/>
            <w:tabs>
              <w:tab w:val="left" w:pos="880"/>
              <w:tab w:val="right" w:leader="dot" w:pos="9062"/>
            </w:tabs>
            <w:rPr>
              <w:rFonts w:eastAsiaTheme="minorEastAsia"/>
              <w:noProof/>
              <w:lang w:eastAsia="nb-NO"/>
            </w:rPr>
          </w:pPr>
          <w:hyperlink w:anchor="_Toc96092636" w:history="1">
            <w:r w:rsidRPr="00082319">
              <w:rPr>
                <w:rStyle w:val="Hyperkobling"/>
                <w:rFonts w:ascii="Calibri" w:eastAsia="Times New Roman" w:hAnsi="Calibri" w:cs="Times New Roman"/>
                <w:noProof/>
              </w:rPr>
              <w:t>1.4.</w:t>
            </w:r>
            <w:r>
              <w:rPr>
                <w:rFonts w:eastAsiaTheme="minorEastAsia"/>
                <w:noProof/>
                <w:lang w:eastAsia="nb-NO"/>
              </w:rPr>
              <w:tab/>
            </w:r>
            <w:r w:rsidRPr="00082319">
              <w:rPr>
                <w:rStyle w:val="Hyperkobling"/>
                <w:rFonts w:ascii="Calibri" w:eastAsia="Times New Roman" w:hAnsi="Calibri" w:cs="Times New Roman"/>
                <w:noProof/>
              </w:rPr>
              <w:t>Kjøpsavtalens dokumenter</w:t>
            </w:r>
            <w:r>
              <w:rPr>
                <w:noProof/>
                <w:webHidden/>
              </w:rPr>
              <w:tab/>
            </w:r>
            <w:r>
              <w:rPr>
                <w:noProof/>
                <w:webHidden/>
              </w:rPr>
              <w:fldChar w:fldCharType="begin"/>
            </w:r>
            <w:r>
              <w:rPr>
                <w:noProof/>
                <w:webHidden/>
              </w:rPr>
              <w:instrText xml:space="preserve"> PAGEREF _Toc96092636 \h </w:instrText>
            </w:r>
            <w:r>
              <w:rPr>
                <w:noProof/>
                <w:webHidden/>
              </w:rPr>
            </w:r>
            <w:r>
              <w:rPr>
                <w:noProof/>
                <w:webHidden/>
              </w:rPr>
              <w:fldChar w:fldCharType="separate"/>
            </w:r>
            <w:r>
              <w:rPr>
                <w:noProof/>
                <w:webHidden/>
              </w:rPr>
              <w:t>5</w:t>
            </w:r>
            <w:r>
              <w:rPr>
                <w:noProof/>
                <w:webHidden/>
              </w:rPr>
              <w:fldChar w:fldCharType="end"/>
            </w:r>
          </w:hyperlink>
        </w:p>
        <w:p w14:paraId="5D673272" w14:textId="657EC37B" w:rsidR="00A94F2A" w:rsidRDefault="00A94F2A">
          <w:pPr>
            <w:pStyle w:val="INNH2"/>
            <w:tabs>
              <w:tab w:val="left" w:pos="880"/>
              <w:tab w:val="right" w:leader="dot" w:pos="9062"/>
            </w:tabs>
            <w:rPr>
              <w:rFonts w:eastAsiaTheme="minorEastAsia"/>
              <w:noProof/>
              <w:lang w:eastAsia="nb-NO"/>
            </w:rPr>
          </w:pPr>
          <w:hyperlink w:anchor="_Toc96092637" w:history="1">
            <w:r w:rsidRPr="00082319">
              <w:rPr>
                <w:rStyle w:val="Hyperkobling"/>
                <w:rFonts w:ascii="Calibri" w:eastAsia="Times New Roman" w:hAnsi="Calibri" w:cs="Times New Roman"/>
                <w:noProof/>
              </w:rPr>
              <w:t>1.5.</w:t>
            </w:r>
            <w:r>
              <w:rPr>
                <w:rFonts w:eastAsiaTheme="minorEastAsia"/>
                <w:noProof/>
                <w:lang w:eastAsia="nb-NO"/>
              </w:rPr>
              <w:tab/>
            </w:r>
            <w:r w:rsidRPr="00082319">
              <w:rPr>
                <w:rStyle w:val="Hyperkobling"/>
                <w:rFonts w:ascii="Calibri" w:eastAsia="Times New Roman" w:hAnsi="Calibri" w:cs="Times New Roman"/>
                <w:noProof/>
              </w:rPr>
              <w:t>Tolking og rangordning</w:t>
            </w:r>
            <w:r>
              <w:rPr>
                <w:noProof/>
                <w:webHidden/>
              </w:rPr>
              <w:tab/>
            </w:r>
            <w:r>
              <w:rPr>
                <w:noProof/>
                <w:webHidden/>
              </w:rPr>
              <w:fldChar w:fldCharType="begin"/>
            </w:r>
            <w:r>
              <w:rPr>
                <w:noProof/>
                <w:webHidden/>
              </w:rPr>
              <w:instrText xml:space="preserve"> PAGEREF _Toc96092637 \h </w:instrText>
            </w:r>
            <w:r>
              <w:rPr>
                <w:noProof/>
                <w:webHidden/>
              </w:rPr>
            </w:r>
            <w:r>
              <w:rPr>
                <w:noProof/>
                <w:webHidden/>
              </w:rPr>
              <w:fldChar w:fldCharType="separate"/>
            </w:r>
            <w:r>
              <w:rPr>
                <w:noProof/>
                <w:webHidden/>
              </w:rPr>
              <w:t>5</w:t>
            </w:r>
            <w:r>
              <w:rPr>
                <w:noProof/>
                <w:webHidden/>
              </w:rPr>
              <w:fldChar w:fldCharType="end"/>
            </w:r>
          </w:hyperlink>
        </w:p>
        <w:p w14:paraId="5B071761" w14:textId="35A78BA7" w:rsidR="00A94F2A" w:rsidRDefault="00A94F2A">
          <w:pPr>
            <w:pStyle w:val="INNH1"/>
            <w:tabs>
              <w:tab w:val="left" w:pos="440"/>
              <w:tab w:val="right" w:leader="dot" w:pos="9062"/>
            </w:tabs>
            <w:rPr>
              <w:rFonts w:eastAsiaTheme="minorEastAsia"/>
              <w:noProof/>
              <w:lang w:eastAsia="nb-NO"/>
            </w:rPr>
          </w:pPr>
          <w:hyperlink w:anchor="_Toc96092638" w:history="1">
            <w:r w:rsidRPr="00082319">
              <w:rPr>
                <w:rStyle w:val="Hyperkobling"/>
                <w:rFonts w:ascii="Calibri" w:eastAsia="Times New Roman" w:hAnsi="Calibri" w:cs="Times New Roman"/>
                <w:noProof/>
              </w:rPr>
              <w:t>2.</w:t>
            </w:r>
            <w:r>
              <w:rPr>
                <w:rFonts w:eastAsiaTheme="minorEastAsia"/>
                <w:noProof/>
                <w:lang w:eastAsia="nb-NO"/>
              </w:rPr>
              <w:tab/>
            </w:r>
            <w:r w:rsidRPr="00082319">
              <w:rPr>
                <w:rStyle w:val="Hyperkobling"/>
                <w:rFonts w:ascii="Calibri" w:eastAsia="Times New Roman" w:hAnsi="Calibri" w:cs="Times New Roman"/>
                <w:noProof/>
              </w:rPr>
              <w:t>Leverandørens plikter</w:t>
            </w:r>
            <w:r>
              <w:rPr>
                <w:noProof/>
                <w:webHidden/>
              </w:rPr>
              <w:tab/>
            </w:r>
            <w:r>
              <w:rPr>
                <w:noProof/>
                <w:webHidden/>
              </w:rPr>
              <w:fldChar w:fldCharType="begin"/>
            </w:r>
            <w:r>
              <w:rPr>
                <w:noProof/>
                <w:webHidden/>
              </w:rPr>
              <w:instrText xml:space="preserve"> PAGEREF _Toc96092638 \h </w:instrText>
            </w:r>
            <w:r>
              <w:rPr>
                <w:noProof/>
                <w:webHidden/>
              </w:rPr>
            </w:r>
            <w:r>
              <w:rPr>
                <w:noProof/>
                <w:webHidden/>
              </w:rPr>
              <w:fldChar w:fldCharType="separate"/>
            </w:r>
            <w:r>
              <w:rPr>
                <w:noProof/>
                <w:webHidden/>
              </w:rPr>
              <w:t>6</w:t>
            </w:r>
            <w:r>
              <w:rPr>
                <w:noProof/>
                <w:webHidden/>
              </w:rPr>
              <w:fldChar w:fldCharType="end"/>
            </w:r>
          </w:hyperlink>
        </w:p>
        <w:p w14:paraId="3A18C785" w14:textId="5CDB7215" w:rsidR="00A94F2A" w:rsidRDefault="00A94F2A">
          <w:pPr>
            <w:pStyle w:val="INNH2"/>
            <w:tabs>
              <w:tab w:val="left" w:pos="880"/>
              <w:tab w:val="right" w:leader="dot" w:pos="9062"/>
            </w:tabs>
            <w:rPr>
              <w:rFonts w:eastAsiaTheme="minorEastAsia"/>
              <w:noProof/>
              <w:lang w:eastAsia="nb-NO"/>
            </w:rPr>
          </w:pPr>
          <w:hyperlink w:anchor="_Toc96092639" w:history="1">
            <w:r w:rsidRPr="00082319">
              <w:rPr>
                <w:rStyle w:val="Hyperkobling"/>
                <w:rFonts w:ascii="Calibri" w:eastAsia="Times New Roman" w:hAnsi="Calibri" w:cs="Times New Roman"/>
                <w:noProof/>
              </w:rPr>
              <w:t>2.1.</w:t>
            </w:r>
            <w:r>
              <w:rPr>
                <w:rFonts w:eastAsiaTheme="minorEastAsia"/>
                <w:noProof/>
                <w:lang w:eastAsia="nb-NO"/>
              </w:rPr>
              <w:tab/>
            </w:r>
            <w:r w:rsidRPr="00082319">
              <w:rPr>
                <w:rStyle w:val="Hyperkobling"/>
                <w:rFonts w:ascii="Calibri" w:eastAsia="Times New Roman" w:hAnsi="Calibri" w:cs="Times New Roman"/>
                <w:noProof/>
              </w:rPr>
              <w:t>Varenes egenskaper</w:t>
            </w:r>
            <w:r>
              <w:rPr>
                <w:noProof/>
                <w:webHidden/>
              </w:rPr>
              <w:tab/>
            </w:r>
            <w:r>
              <w:rPr>
                <w:noProof/>
                <w:webHidden/>
              </w:rPr>
              <w:fldChar w:fldCharType="begin"/>
            </w:r>
            <w:r>
              <w:rPr>
                <w:noProof/>
                <w:webHidden/>
              </w:rPr>
              <w:instrText xml:space="preserve"> PAGEREF _Toc96092639 \h </w:instrText>
            </w:r>
            <w:r>
              <w:rPr>
                <w:noProof/>
                <w:webHidden/>
              </w:rPr>
            </w:r>
            <w:r>
              <w:rPr>
                <w:noProof/>
                <w:webHidden/>
              </w:rPr>
              <w:fldChar w:fldCharType="separate"/>
            </w:r>
            <w:r>
              <w:rPr>
                <w:noProof/>
                <w:webHidden/>
              </w:rPr>
              <w:t>6</w:t>
            </w:r>
            <w:r>
              <w:rPr>
                <w:noProof/>
                <w:webHidden/>
              </w:rPr>
              <w:fldChar w:fldCharType="end"/>
            </w:r>
          </w:hyperlink>
        </w:p>
        <w:p w14:paraId="63AB06A4" w14:textId="6256CAD5" w:rsidR="00A94F2A" w:rsidRDefault="00A94F2A">
          <w:pPr>
            <w:pStyle w:val="INNH2"/>
            <w:tabs>
              <w:tab w:val="left" w:pos="880"/>
              <w:tab w:val="right" w:leader="dot" w:pos="9062"/>
            </w:tabs>
            <w:rPr>
              <w:rFonts w:eastAsiaTheme="minorEastAsia"/>
              <w:noProof/>
              <w:lang w:eastAsia="nb-NO"/>
            </w:rPr>
          </w:pPr>
          <w:hyperlink w:anchor="_Toc96092640" w:history="1">
            <w:r w:rsidRPr="00082319">
              <w:rPr>
                <w:rStyle w:val="Hyperkobling"/>
                <w:rFonts w:ascii="Calibri" w:eastAsia="Times New Roman" w:hAnsi="Calibri" w:cs="Times New Roman"/>
                <w:noProof/>
              </w:rPr>
              <w:t>2.2.</w:t>
            </w:r>
            <w:r>
              <w:rPr>
                <w:rFonts w:eastAsiaTheme="minorEastAsia"/>
                <w:noProof/>
                <w:lang w:eastAsia="nb-NO"/>
              </w:rPr>
              <w:tab/>
            </w:r>
            <w:r w:rsidRPr="00082319">
              <w:rPr>
                <w:rStyle w:val="Hyperkobling"/>
                <w:rFonts w:ascii="Calibri" w:eastAsia="Times New Roman" w:hAnsi="Calibri" w:cs="Times New Roman"/>
                <w:noProof/>
              </w:rPr>
              <w:t>Overføring av eiendomsrett, rettsmangler</w:t>
            </w:r>
            <w:r>
              <w:rPr>
                <w:noProof/>
                <w:webHidden/>
              </w:rPr>
              <w:tab/>
            </w:r>
            <w:r>
              <w:rPr>
                <w:noProof/>
                <w:webHidden/>
              </w:rPr>
              <w:fldChar w:fldCharType="begin"/>
            </w:r>
            <w:r>
              <w:rPr>
                <w:noProof/>
                <w:webHidden/>
              </w:rPr>
              <w:instrText xml:space="preserve"> PAGEREF _Toc96092640 \h </w:instrText>
            </w:r>
            <w:r>
              <w:rPr>
                <w:noProof/>
                <w:webHidden/>
              </w:rPr>
            </w:r>
            <w:r>
              <w:rPr>
                <w:noProof/>
                <w:webHidden/>
              </w:rPr>
              <w:fldChar w:fldCharType="separate"/>
            </w:r>
            <w:r>
              <w:rPr>
                <w:noProof/>
                <w:webHidden/>
              </w:rPr>
              <w:t>6</w:t>
            </w:r>
            <w:r>
              <w:rPr>
                <w:noProof/>
                <w:webHidden/>
              </w:rPr>
              <w:fldChar w:fldCharType="end"/>
            </w:r>
          </w:hyperlink>
        </w:p>
        <w:p w14:paraId="332AACCD" w14:textId="6B909FD3" w:rsidR="00A94F2A" w:rsidRDefault="00A94F2A">
          <w:pPr>
            <w:pStyle w:val="INNH2"/>
            <w:tabs>
              <w:tab w:val="left" w:pos="880"/>
              <w:tab w:val="right" w:leader="dot" w:pos="9062"/>
            </w:tabs>
            <w:rPr>
              <w:rFonts w:eastAsiaTheme="minorEastAsia"/>
              <w:noProof/>
              <w:lang w:eastAsia="nb-NO"/>
            </w:rPr>
          </w:pPr>
          <w:hyperlink w:anchor="_Toc96092641" w:history="1">
            <w:r w:rsidRPr="00082319">
              <w:rPr>
                <w:rStyle w:val="Hyperkobling"/>
                <w:rFonts w:ascii="Calibri" w:eastAsia="Times New Roman" w:hAnsi="Calibri" w:cs="Times New Roman"/>
                <w:noProof/>
              </w:rPr>
              <w:t>2.3.</w:t>
            </w:r>
            <w:r>
              <w:rPr>
                <w:rFonts w:eastAsiaTheme="minorEastAsia"/>
                <w:noProof/>
                <w:lang w:eastAsia="nb-NO"/>
              </w:rPr>
              <w:tab/>
            </w:r>
            <w:r w:rsidRPr="00082319">
              <w:rPr>
                <w:rStyle w:val="Hyperkobling"/>
                <w:rFonts w:ascii="Calibri" w:eastAsia="Times New Roman" w:hAnsi="Calibri" w:cs="Times New Roman"/>
                <w:noProof/>
              </w:rPr>
              <w:t>Overføring av dokumenter</w:t>
            </w:r>
            <w:r>
              <w:rPr>
                <w:noProof/>
                <w:webHidden/>
              </w:rPr>
              <w:tab/>
            </w:r>
            <w:r>
              <w:rPr>
                <w:noProof/>
                <w:webHidden/>
              </w:rPr>
              <w:fldChar w:fldCharType="begin"/>
            </w:r>
            <w:r>
              <w:rPr>
                <w:noProof/>
                <w:webHidden/>
              </w:rPr>
              <w:instrText xml:space="preserve"> PAGEREF _Toc96092641 \h </w:instrText>
            </w:r>
            <w:r>
              <w:rPr>
                <w:noProof/>
                <w:webHidden/>
              </w:rPr>
            </w:r>
            <w:r>
              <w:rPr>
                <w:noProof/>
                <w:webHidden/>
              </w:rPr>
              <w:fldChar w:fldCharType="separate"/>
            </w:r>
            <w:r>
              <w:rPr>
                <w:noProof/>
                <w:webHidden/>
              </w:rPr>
              <w:t>6</w:t>
            </w:r>
            <w:r>
              <w:rPr>
                <w:noProof/>
                <w:webHidden/>
              </w:rPr>
              <w:fldChar w:fldCharType="end"/>
            </w:r>
          </w:hyperlink>
        </w:p>
        <w:p w14:paraId="07340B8B" w14:textId="538F97C6" w:rsidR="00A94F2A" w:rsidRDefault="00A94F2A">
          <w:pPr>
            <w:pStyle w:val="INNH2"/>
            <w:tabs>
              <w:tab w:val="left" w:pos="880"/>
              <w:tab w:val="right" w:leader="dot" w:pos="9062"/>
            </w:tabs>
            <w:rPr>
              <w:rFonts w:eastAsiaTheme="minorEastAsia"/>
              <w:noProof/>
              <w:lang w:eastAsia="nb-NO"/>
            </w:rPr>
          </w:pPr>
          <w:hyperlink w:anchor="_Toc96092642" w:history="1">
            <w:r w:rsidRPr="00082319">
              <w:rPr>
                <w:rStyle w:val="Hyperkobling"/>
                <w:rFonts w:ascii="Calibri" w:eastAsia="Times New Roman" w:hAnsi="Calibri" w:cs="Times New Roman"/>
                <w:noProof/>
              </w:rPr>
              <w:t>2.4.</w:t>
            </w:r>
            <w:r>
              <w:rPr>
                <w:rFonts w:eastAsiaTheme="minorEastAsia"/>
                <w:noProof/>
                <w:lang w:eastAsia="nb-NO"/>
              </w:rPr>
              <w:tab/>
            </w:r>
            <w:r w:rsidRPr="00082319">
              <w:rPr>
                <w:rStyle w:val="Hyperkobling"/>
                <w:rFonts w:ascii="Calibri" w:eastAsia="Times New Roman" w:hAnsi="Calibri" w:cs="Times New Roman"/>
                <w:noProof/>
              </w:rPr>
              <w:t>Underleverandører</w:t>
            </w:r>
            <w:r>
              <w:rPr>
                <w:noProof/>
                <w:webHidden/>
              </w:rPr>
              <w:tab/>
            </w:r>
            <w:r>
              <w:rPr>
                <w:noProof/>
                <w:webHidden/>
              </w:rPr>
              <w:fldChar w:fldCharType="begin"/>
            </w:r>
            <w:r>
              <w:rPr>
                <w:noProof/>
                <w:webHidden/>
              </w:rPr>
              <w:instrText xml:space="preserve"> PAGEREF _Toc96092642 \h </w:instrText>
            </w:r>
            <w:r>
              <w:rPr>
                <w:noProof/>
                <w:webHidden/>
              </w:rPr>
            </w:r>
            <w:r>
              <w:rPr>
                <w:noProof/>
                <w:webHidden/>
              </w:rPr>
              <w:fldChar w:fldCharType="separate"/>
            </w:r>
            <w:r>
              <w:rPr>
                <w:noProof/>
                <w:webHidden/>
              </w:rPr>
              <w:t>6</w:t>
            </w:r>
            <w:r>
              <w:rPr>
                <w:noProof/>
                <w:webHidden/>
              </w:rPr>
              <w:fldChar w:fldCharType="end"/>
            </w:r>
          </w:hyperlink>
        </w:p>
        <w:p w14:paraId="72AB8984" w14:textId="78B566E5" w:rsidR="00A94F2A" w:rsidRDefault="00A94F2A">
          <w:pPr>
            <w:pStyle w:val="INNH2"/>
            <w:tabs>
              <w:tab w:val="left" w:pos="880"/>
              <w:tab w:val="right" w:leader="dot" w:pos="9062"/>
            </w:tabs>
            <w:rPr>
              <w:rFonts w:eastAsiaTheme="minorEastAsia"/>
              <w:noProof/>
              <w:lang w:eastAsia="nb-NO"/>
            </w:rPr>
          </w:pPr>
          <w:hyperlink w:anchor="_Toc96092643" w:history="1">
            <w:r w:rsidRPr="00082319">
              <w:rPr>
                <w:rStyle w:val="Hyperkobling"/>
                <w:rFonts w:ascii="Calibri" w:eastAsia="Times New Roman" w:hAnsi="Calibri" w:cs="Times New Roman"/>
                <w:noProof/>
              </w:rPr>
              <w:t>2.5.</w:t>
            </w:r>
            <w:r>
              <w:rPr>
                <w:rFonts w:eastAsiaTheme="minorEastAsia"/>
                <w:noProof/>
                <w:lang w:eastAsia="nb-NO"/>
              </w:rPr>
              <w:tab/>
            </w:r>
            <w:r w:rsidRPr="00082319">
              <w:rPr>
                <w:rStyle w:val="Hyperkobling"/>
                <w:rFonts w:ascii="Calibri" w:eastAsia="Times New Roman" w:hAnsi="Calibri" w:cs="Times New Roman"/>
                <w:noProof/>
              </w:rPr>
              <w:t>Forsikringer</w:t>
            </w:r>
            <w:r>
              <w:rPr>
                <w:noProof/>
                <w:webHidden/>
              </w:rPr>
              <w:tab/>
            </w:r>
            <w:r>
              <w:rPr>
                <w:noProof/>
                <w:webHidden/>
              </w:rPr>
              <w:fldChar w:fldCharType="begin"/>
            </w:r>
            <w:r>
              <w:rPr>
                <w:noProof/>
                <w:webHidden/>
              </w:rPr>
              <w:instrText xml:space="preserve"> PAGEREF _Toc96092643 \h </w:instrText>
            </w:r>
            <w:r>
              <w:rPr>
                <w:noProof/>
                <w:webHidden/>
              </w:rPr>
            </w:r>
            <w:r>
              <w:rPr>
                <w:noProof/>
                <w:webHidden/>
              </w:rPr>
              <w:fldChar w:fldCharType="separate"/>
            </w:r>
            <w:r>
              <w:rPr>
                <w:noProof/>
                <w:webHidden/>
              </w:rPr>
              <w:t>6</w:t>
            </w:r>
            <w:r>
              <w:rPr>
                <w:noProof/>
                <w:webHidden/>
              </w:rPr>
              <w:fldChar w:fldCharType="end"/>
            </w:r>
          </w:hyperlink>
        </w:p>
        <w:p w14:paraId="39C78BBC" w14:textId="7F35F5BF" w:rsidR="00A94F2A" w:rsidRDefault="00A94F2A">
          <w:pPr>
            <w:pStyle w:val="INNH2"/>
            <w:tabs>
              <w:tab w:val="left" w:pos="880"/>
              <w:tab w:val="right" w:leader="dot" w:pos="9062"/>
            </w:tabs>
            <w:rPr>
              <w:rFonts w:eastAsiaTheme="minorEastAsia"/>
              <w:noProof/>
              <w:lang w:eastAsia="nb-NO"/>
            </w:rPr>
          </w:pPr>
          <w:hyperlink w:anchor="_Toc96092644" w:history="1">
            <w:r w:rsidRPr="00082319">
              <w:rPr>
                <w:rStyle w:val="Hyperkobling"/>
                <w:rFonts w:ascii="Calibri" w:eastAsia="Times New Roman" w:hAnsi="Calibri" w:cs="Times New Roman"/>
                <w:noProof/>
              </w:rPr>
              <w:t>2.6.</w:t>
            </w:r>
            <w:r>
              <w:rPr>
                <w:rFonts w:eastAsiaTheme="minorEastAsia"/>
                <w:noProof/>
                <w:lang w:eastAsia="nb-NO"/>
              </w:rPr>
              <w:tab/>
            </w:r>
            <w:r w:rsidRPr="00082319">
              <w:rPr>
                <w:rStyle w:val="Hyperkobling"/>
                <w:rFonts w:ascii="Calibri" w:eastAsia="Times New Roman" w:hAnsi="Calibri" w:cs="Times New Roman"/>
                <w:noProof/>
              </w:rPr>
              <w:t>Varslingsplikt</w:t>
            </w:r>
            <w:r>
              <w:rPr>
                <w:noProof/>
                <w:webHidden/>
              </w:rPr>
              <w:tab/>
            </w:r>
            <w:r>
              <w:rPr>
                <w:noProof/>
                <w:webHidden/>
              </w:rPr>
              <w:fldChar w:fldCharType="begin"/>
            </w:r>
            <w:r>
              <w:rPr>
                <w:noProof/>
                <w:webHidden/>
              </w:rPr>
              <w:instrText xml:space="preserve"> PAGEREF _Toc96092644 \h </w:instrText>
            </w:r>
            <w:r>
              <w:rPr>
                <w:noProof/>
                <w:webHidden/>
              </w:rPr>
            </w:r>
            <w:r>
              <w:rPr>
                <w:noProof/>
                <w:webHidden/>
              </w:rPr>
              <w:fldChar w:fldCharType="separate"/>
            </w:r>
            <w:r>
              <w:rPr>
                <w:noProof/>
                <w:webHidden/>
              </w:rPr>
              <w:t>6</w:t>
            </w:r>
            <w:r>
              <w:rPr>
                <w:noProof/>
                <w:webHidden/>
              </w:rPr>
              <w:fldChar w:fldCharType="end"/>
            </w:r>
          </w:hyperlink>
        </w:p>
        <w:p w14:paraId="37486BA9" w14:textId="7354C8C5" w:rsidR="00A94F2A" w:rsidRDefault="00A94F2A">
          <w:pPr>
            <w:pStyle w:val="INNH2"/>
            <w:tabs>
              <w:tab w:val="left" w:pos="880"/>
              <w:tab w:val="right" w:leader="dot" w:pos="9062"/>
            </w:tabs>
            <w:rPr>
              <w:rFonts w:eastAsiaTheme="minorEastAsia"/>
              <w:noProof/>
              <w:lang w:eastAsia="nb-NO"/>
            </w:rPr>
          </w:pPr>
          <w:hyperlink w:anchor="_Toc96092645" w:history="1">
            <w:r w:rsidRPr="00082319">
              <w:rPr>
                <w:rStyle w:val="Hyperkobling"/>
                <w:rFonts w:ascii="Calibri" w:eastAsia="Times New Roman" w:hAnsi="Calibri" w:cs="Times New Roman"/>
                <w:noProof/>
              </w:rPr>
              <w:t>2.7.</w:t>
            </w:r>
            <w:r>
              <w:rPr>
                <w:rFonts w:eastAsiaTheme="minorEastAsia"/>
                <w:noProof/>
                <w:lang w:eastAsia="nb-NO"/>
              </w:rPr>
              <w:tab/>
            </w:r>
            <w:r w:rsidRPr="00082319">
              <w:rPr>
                <w:rStyle w:val="Hyperkobling"/>
                <w:rFonts w:ascii="Calibri" w:eastAsia="Times New Roman" w:hAnsi="Calibri" w:cs="Times New Roman"/>
                <w:noProof/>
              </w:rPr>
              <w:t>ILO-kjernekonvensjoner</w:t>
            </w:r>
            <w:r>
              <w:rPr>
                <w:noProof/>
                <w:webHidden/>
              </w:rPr>
              <w:tab/>
            </w:r>
            <w:r>
              <w:rPr>
                <w:noProof/>
                <w:webHidden/>
              </w:rPr>
              <w:fldChar w:fldCharType="begin"/>
            </w:r>
            <w:r>
              <w:rPr>
                <w:noProof/>
                <w:webHidden/>
              </w:rPr>
              <w:instrText xml:space="preserve"> PAGEREF _Toc96092645 \h </w:instrText>
            </w:r>
            <w:r>
              <w:rPr>
                <w:noProof/>
                <w:webHidden/>
              </w:rPr>
            </w:r>
            <w:r>
              <w:rPr>
                <w:noProof/>
                <w:webHidden/>
              </w:rPr>
              <w:fldChar w:fldCharType="separate"/>
            </w:r>
            <w:r>
              <w:rPr>
                <w:noProof/>
                <w:webHidden/>
              </w:rPr>
              <w:t>6</w:t>
            </w:r>
            <w:r>
              <w:rPr>
                <w:noProof/>
                <w:webHidden/>
              </w:rPr>
              <w:fldChar w:fldCharType="end"/>
            </w:r>
          </w:hyperlink>
        </w:p>
        <w:p w14:paraId="70570D5B" w14:textId="46137525" w:rsidR="00A94F2A" w:rsidRDefault="00A94F2A">
          <w:pPr>
            <w:pStyle w:val="INNH1"/>
            <w:tabs>
              <w:tab w:val="left" w:pos="440"/>
              <w:tab w:val="right" w:leader="dot" w:pos="9062"/>
            </w:tabs>
            <w:rPr>
              <w:rFonts w:eastAsiaTheme="minorEastAsia"/>
              <w:noProof/>
              <w:lang w:eastAsia="nb-NO"/>
            </w:rPr>
          </w:pPr>
          <w:hyperlink w:anchor="_Toc96092646" w:history="1">
            <w:r w:rsidRPr="00082319">
              <w:rPr>
                <w:rStyle w:val="Hyperkobling"/>
                <w:rFonts w:ascii="Calibri" w:eastAsia="Times New Roman" w:hAnsi="Calibri" w:cs="Times New Roman"/>
                <w:noProof/>
              </w:rPr>
              <w:t>3.</w:t>
            </w:r>
            <w:r>
              <w:rPr>
                <w:rFonts w:eastAsiaTheme="minorEastAsia"/>
                <w:noProof/>
                <w:lang w:eastAsia="nb-NO"/>
              </w:rPr>
              <w:tab/>
            </w:r>
            <w:r w:rsidRPr="00082319">
              <w:rPr>
                <w:rStyle w:val="Hyperkobling"/>
                <w:rFonts w:ascii="Calibri" w:eastAsia="Times New Roman" w:hAnsi="Calibri" w:cs="Times New Roman"/>
                <w:noProof/>
              </w:rPr>
              <w:t>Oppdragsgivers misligholdsbeføyelser</w:t>
            </w:r>
            <w:r>
              <w:rPr>
                <w:noProof/>
                <w:webHidden/>
              </w:rPr>
              <w:tab/>
            </w:r>
            <w:r>
              <w:rPr>
                <w:noProof/>
                <w:webHidden/>
              </w:rPr>
              <w:fldChar w:fldCharType="begin"/>
            </w:r>
            <w:r>
              <w:rPr>
                <w:noProof/>
                <w:webHidden/>
              </w:rPr>
              <w:instrText xml:space="preserve"> PAGEREF _Toc96092646 \h </w:instrText>
            </w:r>
            <w:r>
              <w:rPr>
                <w:noProof/>
                <w:webHidden/>
              </w:rPr>
            </w:r>
            <w:r>
              <w:rPr>
                <w:noProof/>
                <w:webHidden/>
              </w:rPr>
              <w:fldChar w:fldCharType="separate"/>
            </w:r>
            <w:r>
              <w:rPr>
                <w:noProof/>
                <w:webHidden/>
              </w:rPr>
              <w:t>7</w:t>
            </w:r>
            <w:r>
              <w:rPr>
                <w:noProof/>
                <w:webHidden/>
              </w:rPr>
              <w:fldChar w:fldCharType="end"/>
            </w:r>
          </w:hyperlink>
        </w:p>
        <w:p w14:paraId="56A84987" w14:textId="4B153B2C" w:rsidR="00A94F2A" w:rsidRDefault="00A94F2A">
          <w:pPr>
            <w:pStyle w:val="INNH2"/>
            <w:tabs>
              <w:tab w:val="left" w:pos="880"/>
              <w:tab w:val="right" w:leader="dot" w:pos="9062"/>
            </w:tabs>
            <w:rPr>
              <w:rFonts w:eastAsiaTheme="minorEastAsia"/>
              <w:noProof/>
              <w:lang w:eastAsia="nb-NO"/>
            </w:rPr>
          </w:pPr>
          <w:hyperlink w:anchor="_Toc96092647" w:history="1">
            <w:r w:rsidRPr="00082319">
              <w:rPr>
                <w:rStyle w:val="Hyperkobling"/>
                <w:rFonts w:ascii="Calibri" w:eastAsia="Times New Roman" w:hAnsi="Calibri" w:cs="Times New Roman"/>
                <w:noProof/>
              </w:rPr>
              <w:t>3.1.</w:t>
            </w:r>
            <w:r>
              <w:rPr>
                <w:rFonts w:eastAsiaTheme="minorEastAsia"/>
                <w:noProof/>
                <w:lang w:eastAsia="nb-NO"/>
              </w:rPr>
              <w:tab/>
            </w:r>
            <w:r w:rsidRPr="00082319">
              <w:rPr>
                <w:rStyle w:val="Hyperkobling"/>
                <w:rFonts w:ascii="Calibri" w:eastAsia="Times New Roman" w:hAnsi="Calibri" w:cs="Times New Roman"/>
                <w:noProof/>
              </w:rPr>
              <w:t>Reklamasjonsperiode</w:t>
            </w:r>
            <w:r>
              <w:rPr>
                <w:noProof/>
                <w:webHidden/>
              </w:rPr>
              <w:tab/>
            </w:r>
            <w:r>
              <w:rPr>
                <w:noProof/>
                <w:webHidden/>
              </w:rPr>
              <w:fldChar w:fldCharType="begin"/>
            </w:r>
            <w:r>
              <w:rPr>
                <w:noProof/>
                <w:webHidden/>
              </w:rPr>
              <w:instrText xml:space="preserve"> PAGEREF _Toc96092647 \h </w:instrText>
            </w:r>
            <w:r>
              <w:rPr>
                <w:noProof/>
                <w:webHidden/>
              </w:rPr>
            </w:r>
            <w:r>
              <w:rPr>
                <w:noProof/>
                <w:webHidden/>
              </w:rPr>
              <w:fldChar w:fldCharType="separate"/>
            </w:r>
            <w:r>
              <w:rPr>
                <w:noProof/>
                <w:webHidden/>
              </w:rPr>
              <w:t>7</w:t>
            </w:r>
            <w:r>
              <w:rPr>
                <w:noProof/>
                <w:webHidden/>
              </w:rPr>
              <w:fldChar w:fldCharType="end"/>
            </w:r>
          </w:hyperlink>
        </w:p>
        <w:p w14:paraId="1119A86C" w14:textId="24023729" w:rsidR="00A94F2A" w:rsidRDefault="00A94F2A">
          <w:pPr>
            <w:pStyle w:val="INNH2"/>
            <w:tabs>
              <w:tab w:val="left" w:pos="880"/>
              <w:tab w:val="right" w:leader="dot" w:pos="9062"/>
            </w:tabs>
            <w:rPr>
              <w:rFonts w:eastAsiaTheme="minorEastAsia"/>
              <w:noProof/>
              <w:lang w:eastAsia="nb-NO"/>
            </w:rPr>
          </w:pPr>
          <w:hyperlink w:anchor="_Toc96092648" w:history="1">
            <w:r w:rsidRPr="00082319">
              <w:rPr>
                <w:rStyle w:val="Hyperkobling"/>
                <w:rFonts w:ascii="Calibri" w:eastAsia="Times New Roman" w:hAnsi="Calibri" w:cs="Times New Roman"/>
                <w:noProof/>
              </w:rPr>
              <w:t>3.2.</w:t>
            </w:r>
            <w:r>
              <w:rPr>
                <w:rFonts w:eastAsiaTheme="minorEastAsia"/>
                <w:noProof/>
                <w:lang w:eastAsia="nb-NO"/>
              </w:rPr>
              <w:tab/>
            </w:r>
            <w:r w:rsidRPr="00082319">
              <w:rPr>
                <w:rStyle w:val="Hyperkobling"/>
                <w:rFonts w:ascii="Calibri" w:eastAsia="Times New Roman" w:hAnsi="Calibri" w:cs="Times New Roman"/>
                <w:noProof/>
              </w:rPr>
              <w:t>Brudd på varslingsplikt</w:t>
            </w:r>
            <w:r>
              <w:rPr>
                <w:noProof/>
                <w:webHidden/>
              </w:rPr>
              <w:tab/>
            </w:r>
            <w:r>
              <w:rPr>
                <w:noProof/>
                <w:webHidden/>
              </w:rPr>
              <w:fldChar w:fldCharType="begin"/>
            </w:r>
            <w:r>
              <w:rPr>
                <w:noProof/>
                <w:webHidden/>
              </w:rPr>
              <w:instrText xml:space="preserve"> PAGEREF _Toc96092648 \h </w:instrText>
            </w:r>
            <w:r>
              <w:rPr>
                <w:noProof/>
                <w:webHidden/>
              </w:rPr>
            </w:r>
            <w:r>
              <w:rPr>
                <w:noProof/>
                <w:webHidden/>
              </w:rPr>
              <w:fldChar w:fldCharType="separate"/>
            </w:r>
            <w:r>
              <w:rPr>
                <w:noProof/>
                <w:webHidden/>
              </w:rPr>
              <w:t>7</w:t>
            </w:r>
            <w:r>
              <w:rPr>
                <w:noProof/>
                <w:webHidden/>
              </w:rPr>
              <w:fldChar w:fldCharType="end"/>
            </w:r>
          </w:hyperlink>
        </w:p>
        <w:p w14:paraId="205EEBB0" w14:textId="1C01C77E" w:rsidR="00A94F2A" w:rsidRDefault="00A94F2A">
          <w:pPr>
            <w:pStyle w:val="INNH2"/>
            <w:tabs>
              <w:tab w:val="left" w:pos="880"/>
              <w:tab w:val="right" w:leader="dot" w:pos="9062"/>
            </w:tabs>
            <w:rPr>
              <w:rFonts w:eastAsiaTheme="minorEastAsia"/>
              <w:noProof/>
              <w:lang w:eastAsia="nb-NO"/>
            </w:rPr>
          </w:pPr>
          <w:hyperlink w:anchor="_Toc96092649" w:history="1">
            <w:r w:rsidRPr="00082319">
              <w:rPr>
                <w:rStyle w:val="Hyperkobling"/>
                <w:rFonts w:ascii="Calibri" w:eastAsia="Times New Roman" w:hAnsi="Calibri" w:cs="Times New Roman"/>
                <w:noProof/>
              </w:rPr>
              <w:t>3.3.</w:t>
            </w:r>
            <w:r>
              <w:rPr>
                <w:rFonts w:eastAsiaTheme="minorEastAsia"/>
                <w:noProof/>
                <w:lang w:eastAsia="nb-NO"/>
              </w:rPr>
              <w:tab/>
            </w:r>
            <w:r w:rsidRPr="00082319">
              <w:rPr>
                <w:rStyle w:val="Hyperkobling"/>
                <w:rFonts w:ascii="Calibri" w:eastAsia="Times New Roman" w:hAnsi="Calibri" w:cs="Times New Roman"/>
                <w:noProof/>
              </w:rPr>
              <w:t>Tilbakehold av betaling</w:t>
            </w:r>
            <w:r>
              <w:rPr>
                <w:noProof/>
                <w:webHidden/>
              </w:rPr>
              <w:tab/>
            </w:r>
            <w:r>
              <w:rPr>
                <w:noProof/>
                <w:webHidden/>
              </w:rPr>
              <w:fldChar w:fldCharType="begin"/>
            </w:r>
            <w:r>
              <w:rPr>
                <w:noProof/>
                <w:webHidden/>
              </w:rPr>
              <w:instrText xml:space="preserve"> PAGEREF _Toc96092649 \h </w:instrText>
            </w:r>
            <w:r>
              <w:rPr>
                <w:noProof/>
                <w:webHidden/>
              </w:rPr>
            </w:r>
            <w:r>
              <w:rPr>
                <w:noProof/>
                <w:webHidden/>
              </w:rPr>
              <w:fldChar w:fldCharType="separate"/>
            </w:r>
            <w:r>
              <w:rPr>
                <w:noProof/>
                <w:webHidden/>
              </w:rPr>
              <w:t>7</w:t>
            </w:r>
            <w:r>
              <w:rPr>
                <w:noProof/>
                <w:webHidden/>
              </w:rPr>
              <w:fldChar w:fldCharType="end"/>
            </w:r>
          </w:hyperlink>
        </w:p>
        <w:p w14:paraId="7484781B" w14:textId="46232EFD" w:rsidR="00A94F2A" w:rsidRDefault="00A94F2A">
          <w:pPr>
            <w:pStyle w:val="INNH2"/>
            <w:tabs>
              <w:tab w:val="left" w:pos="880"/>
              <w:tab w:val="right" w:leader="dot" w:pos="9062"/>
            </w:tabs>
            <w:rPr>
              <w:rFonts w:eastAsiaTheme="minorEastAsia"/>
              <w:noProof/>
              <w:lang w:eastAsia="nb-NO"/>
            </w:rPr>
          </w:pPr>
          <w:hyperlink w:anchor="_Toc96092650" w:history="1">
            <w:r w:rsidRPr="00082319">
              <w:rPr>
                <w:rStyle w:val="Hyperkobling"/>
                <w:rFonts w:ascii="Calibri" w:eastAsia="Times New Roman" w:hAnsi="Calibri" w:cs="Times New Roman"/>
                <w:noProof/>
              </w:rPr>
              <w:t>3.4.</w:t>
            </w:r>
            <w:r>
              <w:rPr>
                <w:rFonts w:eastAsiaTheme="minorEastAsia"/>
                <w:noProof/>
                <w:lang w:eastAsia="nb-NO"/>
              </w:rPr>
              <w:tab/>
            </w:r>
            <w:r w:rsidRPr="00082319">
              <w:rPr>
                <w:rStyle w:val="Hyperkobling"/>
                <w:rFonts w:ascii="Calibri" w:eastAsia="Times New Roman" w:hAnsi="Calibri" w:cs="Times New Roman"/>
                <w:noProof/>
              </w:rPr>
              <w:t>Dagbot</w:t>
            </w:r>
            <w:r>
              <w:rPr>
                <w:noProof/>
                <w:webHidden/>
              </w:rPr>
              <w:tab/>
            </w:r>
            <w:r>
              <w:rPr>
                <w:noProof/>
                <w:webHidden/>
              </w:rPr>
              <w:fldChar w:fldCharType="begin"/>
            </w:r>
            <w:r>
              <w:rPr>
                <w:noProof/>
                <w:webHidden/>
              </w:rPr>
              <w:instrText xml:space="preserve"> PAGEREF _Toc96092650 \h </w:instrText>
            </w:r>
            <w:r>
              <w:rPr>
                <w:noProof/>
                <w:webHidden/>
              </w:rPr>
            </w:r>
            <w:r>
              <w:rPr>
                <w:noProof/>
                <w:webHidden/>
              </w:rPr>
              <w:fldChar w:fldCharType="separate"/>
            </w:r>
            <w:r>
              <w:rPr>
                <w:noProof/>
                <w:webHidden/>
              </w:rPr>
              <w:t>7</w:t>
            </w:r>
            <w:r>
              <w:rPr>
                <w:noProof/>
                <w:webHidden/>
              </w:rPr>
              <w:fldChar w:fldCharType="end"/>
            </w:r>
          </w:hyperlink>
        </w:p>
        <w:p w14:paraId="1900945B" w14:textId="67FD8FBB" w:rsidR="00A94F2A" w:rsidRDefault="00A94F2A">
          <w:pPr>
            <w:pStyle w:val="INNH2"/>
            <w:tabs>
              <w:tab w:val="left" w:pos="1100"/>
              <w:tab w:val="right" w:leader="dot" w:pos="9062"/>
            </w:tabs>
            <w:rPr>
              <w:rFonts w:eastAsiaTheme="minorEastAsia"/>
              <w:noProof/>
              <w:lang w:eastAsia="nb-NO"/>
            </w:rPr>
          </w:pPr>
          <w:hyperlink w:anchor="_Toc96092651" w:history="1">
            <w:r w:rsidRPr="00082319">
              <w:rPr>
                <w:rStyle w:val="Hyperkobling"/>
                <w:rFonts w:ascii="Calibri" w:eastAsia="Times New Roman" w:hAnsi="Calibri" w:cs="Times New Roman"/>
                <w:noProof/>
              </w:rPr>
              <w:t>3.4.1.</w:t>
            </w:r>
            <w:r>
              <w:rPr>
                <w:rFonts w:eastAsiaTheme="minorEastAsia"/>
                <w:noProof/>
                <w:lang w:eastAsia="nb-NO"/>
              </w:rPr>
              <w:tab/>
            </w:r>
            <w:r w:rsidRPr="00082319">
              <w:rPr>
                <w:rStyle w:val="Hyperkobling"/>
                <w:rFonts w:ascii="Calibri" w:eastAsia="Times New Roman" w:hAnsi="Calibri" w:cs="Times New Roman"/>
                <w:noProof/>
              </w:rPr>
              <w:t>Dagbot ved forsinkelser</w:t>
            </w:r>
            <w:r>
              <w:rPr>
                <w:noProof/>
                <w:webHidden/>
              </w:rPr>
              <w:tab/>
            </w:r>
            <w:r>
              <w:rPr>
                <w:noProof/>
                <w:webHidden/>
              </w:rPr>
              <w:fldChar w:fldCharType="begin"/>
            </w:r>
            <w:r>
              <w:rPr>
                <w:noProof/>
                <w:webHidden/>
              </w:rPr>
              <w:instrText xml:space="preserve"> PAGEREF _Toc96092651 \h </w:instrText>
            </w:r>
            <w:r>
              <w:rPr>
                <w:noProof/>
                <w:webHidden/>
              </w:rPr>
            </w:r>
            <w:r>
              <w:rPr>
                <w:noProof/>
                <w:webHidden/>
              </w:rPr>
              <w:fldChar w:fldCharType="separate"/>
            </w:r>
            <w:r>
              <w:rPr>
                <w:noProof/>
                <w:webHidden/>
              </w:rPr>
              <w:t>7</w:t>
            </w:r>
            <w:r>
              <w:rPr>
                <w:noProof/>
                <w:webHidden/>
              </w:rPr>
              <w:fldChar w:fldCharType="end"/>
            </w:r>
          </w:hyperlink>
        </w:p>
        <w:p w14:paraId="464813F1" w14:textId="48F0E571" w:rsidR="00A94F2A" w:rsidRDefault="00A94F2A">
          <w:pPr>
            <w:pStyle w:val="INNH2"/>
            <w:tabs>
              <w:tab w:val="left" w:pos="1100"/>
              <w:tab w:val="right" w:leader="dot" w:pos="9062"/>
            </w:tabs>
            <w:rPr>
              <w:rFonts w:eastAsiaTheme="minorEastAsia"/>
              <w:noProof/>
              <w:lang w:eastAsia="nb-NO"/>
            </w:rPr>
          </w:pPr>
          <w:hyperlink w:anchor="_Toc96092652" w:history="1">
            <w:r w:rsidRPr="00082319">
              <w:rPr>
                <w:rStyle w:val="Hyperkobling"/>
                <w:rFonts w:ascii="Calibri" w:eastAsia="Times New Roman" w:hAnsi="Calibri" w:cs="Times New Roman"/>
                <w:noProof/>
              </w:rPr>
              <w:t>3.4.2.</w:t>
            </w:r>
            <w:r>
              <w:rPr>
                <w:rFonts w:eastAsiaTheme="minorEastAsia"/>
                <w:noProof/>
                <w:lang w:eastAsia="nb-NO"/>
              </w:rPr>
              <w:tab/>
            </w:r>
            <w:r w:rsidRPr="00082319">
              <w:rPr>
                <w:rStyle w:val="Hyperkobling"/>
                <w:rFonts w:ascii="Calibri" w:eastAsia="Times New Roman" w:hAnsi="Calibri" w:cs="Times New Roman"/>
                <w:noProof/>
              </w:rPr>
              <w:t>Dagbot ved brudd på administrative bestemmelser og faktureringsrutiner</w:t>
            </w:r>
            <w:r>
              <w:rPr>
                <w:noProof/>
                <w:webHidden/>
              </w:rPr>
              <w:tab/>
            </w:r>
            <w:r>
              <w:rPr>
                <w:noProof/>
                <w:webHidden/>
              </w:rPr>
              <w:fldChar w:fldCharType="begin"/>
            </w:r>
            <w:r>
              <w:rPr>
                <w:noProof/>
                <w:webHidden/>
              </w:rPr>
              <w:instrText xml:space="preserve"> PAGEREF _Toc96092652 \h </w:instrText>
            </w:r>
            <w:r>
              <w:rPr>
                <w:noProof/>
                <w:webHidden/>
              </w:rPr>
            </w:r>
            <w:r>
              <w:rPr>
                <w:noProof/>
                <w:webHidden/>
              </w:rPr>
              <w:fldChar w:fldCharType="separate"/>
            </w:r>
            <w:r>
              <w:rPr>
                <w:noProof/>
                <w:webHidden/>
              </w:rPr>
              <w:t>8</w:t>
            </w:r>
            <w:r>
              <w:rPr>
                <w:noProof/>
                <w:webHidden/>
              </w:rPr>
              <w:fldChar w:fldCharType="end"/>
            </w:r>
          </w:hyperlink>
        </w:p>
        <w:p w14:paraId="5631D6D2" w14:textId="5DCAC8A9" w:rsidR="00A94F2A" w:rsidRDefault="00A94F2A">
          <w:pPr>
            <w:pStyle w:val="INNH2"/>
            <w:tabs>
              <w:tab w:val="left" w:pos="880"/>
              <w:tab w:val="right" w:leader="dot" w:pos="9062"/>
            </w:tabs>
            <w:rPr>
              <w:rFonts w:eastAsiaTheme="minorEastAsia"/>
              <w:noProof/>
              <w:lang w:eastAsia="nb-NO"/>
            </w:rPr>
          </w:pPr>
          <w:hyperlink w:anchor="_Toc96092653" w:history="1">
            <w:r w:rsidRPr="00082319">
              <w:rPr>
                <w:rStyle w:val="Hyperkobling"/>
                <w:rFonts w:ascii="Calibri" w:eastAsia="Times New Roman" w:hAnsi="Calibri" w:cs="Times New Roman"/>
                <w:noProof/>
              </w:rPr>
              <w:t>3.5.</w:t>
            </w:r>
            <w:r>
              <w:rPr>
                <w:rFonts w:eastAsiaTheme="minorEastAsia"/>
                <w:noProof/>
                <w:lang w:eastAsia="nb-NO"/>
              </w:rPr>
              <w:tab/>
            </w:r>
            <w:r w:rsidRPr="00082319">
              <w:rPr>
                <w:rStyle w:val="Hyperkobling"/>
                <w:rFonts w:ascii="Calibri" w:eastAsia="Times New Roman" w:hAnsi="Calibri" w:cs="Times New Roman"/>
                <w:noProof/>
              </w:rPr>
              <w:t>Erstatning</w:t>
            </w:r>
            <w:r>
              <w:rPr>
                <w:noProof/>
                <w:webHidden/>
              </w:rPr>
              <w:tab/>
            </w:r>
            <w:r>
              <w:rPr>
                <w:noProof/>
                <w:webHidden/>
              </w:rPr>
              <w:fldChar w:fldCharType="begin"/>
            </w:r>
            <w:r>
              <w:rPr>
                <w:noProof/>
                <w:webHidden/>
              </w:rPr>
              <w:instrText xml:space="preserve"> PAGEREF _Toc96092653 \h </w:instrText>
            </w:r>
            <w:r>
              <w:rPr>
                <w:noProof/>
                <w:webHidden/>
              </w:rPr>
            </w:r>
            <w:r>
              <w:rPr>
                <w:noProof/>
                <w:webHidden/>
              </w:rPr>
              <w:fldChar w:fldCharType="separate"/>
            </w:r>
            <w:r>
              <w:rPr>
                <w:noProof/>
                <w:webHidden/>
              </w:rPr>
              <w:t>8</w:t>
            </w:r>
            <w:r>
              <w:rPr>
                <w:noProof/>
                <w:webHidden/>
              </w:rPr>
              <w:fldChar w:fldCharType="end"/>
            </w:r>
          </w:hyperlink>
        </w:p>
        <w:p w14:paraId="510B2110" w14:textId="51C012C7" w:rsidR="00A94F2A" w:rsidRDefault="00A94F2A">
          <w:pPr>
            <w:pStyle w:val="INNH2"/>
            <w:tabs>
              <w:tab w:val="left" w:pos="880"/>
              <w:tab w:val="right" w:leader="dot" w:pos="9062"/>
            </w:tabs>
            <w:rPr>
              <w:rFonts w:eastAsiaTheme="minorEastAsia"/>
              <w:noProof/>
              <w:lang w:eastAsia="nb-NO"/>
            </w:rPr>
          </w:pPr>
          <w:hyperlink w:anchor="_Toc96092654" w:history="1">
            <w:r w:rsidRPr="00082319">
              <w:rPr>
                <w:rStyle w:val="Hyperkobling"/>
                <w:rFonts w:ascii="Calibri" w:eastAsia="Times New Roman" w:hAnsi="Calibri" w:cs="Times New Roman"/>
                <w:noProof/>
              </w:rPr>
              <w:t>3.6.</w:t>
            </w:r>
            <w:r>
              <w:rPr>
                <w:rFonts w:eastAsiaTheme="minorEastAsia"/>
                <w:noProof/>
                <w:lang w:eastAsia="nb-NO"/>
              </w:rPr>
              <w:tab/>
            </w:r>
            <w:r w:rsidRPr="00082319">
              <w:rPr>
                <w:rStyle w:val="Hyperkobling"/>
                <w:rFonts w:ascii="Calibri" w:eastAsia="Times New Roman" w:hAnsi="Calibri" w:cs="Times New Roman"/>
                <w:noProof/>
              </w:rPr>
              <w:t>Heving</w:t>
            </w:r>
            <w:r>
              <w:rPr>
                <w:noProof/>
                <w:webHidden/>
              </w:rPr>
              <w:tab/>
            </w:r>
            <w:r>
              <w:rPr>
                <w:noProof/>
                <w:webHidden/>
              </w:rPr>
              <w:fldChar w:fldCharType="begin"/>
            </w:r>
            <w:r>
              <w:rPr>
                <w:noProof/>
                <w:webHidden/>
              </w:rPr>
              <w:instrText xml:space="preserve"> PAGEREF _Toc96092654 \h </w:instrText>
            </w:r>
            <w:r>
              <w:rPr>
                <w:noProof/>
                <w:webHidden/>
              </w:rPr>
            </w:r>
            <w:r>
              <w:rPr>
                <w:noProof/>
                <w:webHidden/>
              </w:rPr>
              <w:fldChar w:fldCharType="separate"/>
            </w:r>
            <w:r>
              <w:rPr>
                <w:noProof/>
                <w:webHidden/>
              </w:rPr>
              <w:t>8</w:t>
            </w:r>
            <w:r>
              <w:rPr>
                <w:noProof/>
                <w:webHidden/>
              </w:rPr>
              <w:fldChar w:fldCharType="end"/>
            </w:r>
          </w:hyperlink>
        </w:p>
        <w:p w14:paraId="3300366F" w14:textId="4B794B5E" w:rsidR="00A94F2A" w:rsidRDefault="00A94F2A">
          <w:pPr>
            <w:pStyle w:val="INNH2"/>
            <w:tabs>
              <w:tab w:val="left" w:pos="1100"/>
              <w:tab w:val="right" w:leader="dot" w:pos="9062"/>
            </w:tabs>
            <w:rPr>
              <w:rFonts w:eastAsiaTheme="minorEastAsia"/>
              <w:noProof/>
              <w:lang w:eastAsia="nb-NO"/>
            </w:rPr>
          </w:pPr>
          <w:hyperlink w:anchor="_Toc96092655" w:history="1">
            <w:r w:rsidRPr="00082319">
              <w:rPr>
                <w:rStyle w:val="Hyperkobling"/>
                <w:rFonts w:ascii="Calibri" w:eastAsia="Times New Roman" w:hAnsi="Calibri" w:cs="Times New Roman"/>
                <w:noProof/>
              </w:rPr>
              <w:t>3.6.1.</w:t>
            </w:r>
            <w:r>
              <w:rPr>
                <w:rFonts w:eastAsiaTheme="minorEastAsia"/>
                <w:noProof/>
                <w:lang w:eastAsia="nb-NO"/>
              </w:rPr>
              <w:tab/>
            </w:r>
            <w:r w:rsidRPr="00082319">
              <w:rPr>
                <w:rStyle w:val="Hyperkobling"/>
                <w:rFonts w:ascii="Calibri" w:eastAsia="Times New Roman" w:hAnsi="Calibri" w:cs="Times New Roman"/>
                <w:noProof/>
              </w:rPr>
              <w:t>Rett til heving</w:t>
            </w:r>
            <w:r>
              <w:rPr>
                <w:noProof/>
                <w:webHidden/>
              </w:rPr>
              <w:tab/>
            </w:r>
            <w:r>
              <w:rPr>
                <w:noProof/>
                <w:webHidden/>
              </w:rPr>
              <w:fldChar w:fldCharType="begin"/>
            </w:r>
            <w:r>
              <w:rPr>
                <w:noProof/>
                <w:webHidden/>
              </w:rPr>
              <w:instrText xml:space="preserve"> PAGEREF _Toc96092655 \h </w:instrText>
            </w:r>
            <w:r>
              <w:rPr>
                <w:noProof/>
                <w:webHidden/>
              </w:rPr>
            </w:r>
            <w:r>
              <w:rPr>
                <w:noProof/>
                <w:webHidden/>
              </w:rPr>
              <w:fldChar w:fldCharType="separate"/>
            </w:r>
            <w:r>
              <w:rPr>
                <w:noProof/>
                <w:webHidden/>
              </w:rPr>
              <w:t>8</w:t>
            </w:r>
            <w:r>
              <w:rPr>
                <w:noProof/>
                <w:webHidden/>
              </w:rPr>
              <w:fldChar w:fldCharType="end"/>
            </w:r>
          </w:hyperlink>
        </w:p>
        <w:p w14:paraId="2A350F13" w14:textId="06AB1D81" w:rsidR="00A94F2A" w:rsidRDefault="00A94F2A">
          <w:pPr>
            <w:pStyle w:val="INNH2"/>
            <w:tabs>
              <w:tab w:val="left" w:pos="1100"/>
              <w:tab w:val="right" w:leader="dot" w:pos="9062"/>
            </w:tabs>
            <w:rPr>
              <w:rFonts w:eastAsiaTheme="minorEastAsia"/>
              <w:noProof/>
              <w:lang w:eastAsia="nb-NO"/>
            </w:rPr>
          </w:pPr>
          <w:hyperlink w:anchor="_Toc96092656" w:history="1">
            <w:r w:rsidRPr="00082319">
              <w:rPr>
                <w:rStyle w:val="Hyperkobling"/>
                <w:rFonts w:ascii="Calibri" w:eastAsia="Times New Roman" w:hAnsi="Calibri" w:cs="Times New Roman"/>
                <w:noProof/>
              </w:rPr>
              <w:t>3.6.2.</w:t>
            </w:r>
            <w:r>
              <w:rPr>
                <w:rFonts w:eastAsiaTheme="minorEastAsia"/>
                <w:noProof/>
                <w:lang w:eastAsia="nb-NO"/>
              </w:rPr>
              <w:tab/>
            </w:r>
            <w:r w:rsidRPr="00082319">
              <w:rPr>
                <w:rStyle w:val="Hyperkobling"/>
                <w:rFonts w:ascii="Calibri" w:eastAsia="Times New Roman" w:hAnsi="Calibri" w:cs="Times New Roman"/>
                <w:noProof/>
              </w:rPr>
              <w:t>Dekningskjøp ved heving</w:t>
            </w:r>
            <w:r>
              <w:rPr>
                <w:noProof/>
                <w:webHidden/>
              </w:rPr>
              <w:tab/>
            </w:r>
            <w:r>
              <w:rPr>
                <w:noProof/>
                <w:webHidden/>
              </w:rPr>
              <w:fldChar w:fldCharType="begin"/>
            </w:r>
            <w:r>
              <w:rPr>
                <w:noProof/>
                <w:webHidden/>
              </w:rPr>
              <w:instrText xml:space="preserve"> PAGEREF _Toc96092656 \h </w:instrText>
            </w:r>
            <w:r>
              <w:rPr>
                <w:noProof/>
                <w:webHidden/>
              </w:rPr>
            </w:r>
            <w:r>
              <w:rPr>
                <w:noProof/>
                <w:webHidden/>
              </w:rPr>
              <w:fldChar w:fldCharType="separate"/>
            </w:r>
            <w:r>
              <w:rPr>
                <w:noProof/>
                <w:webHidden/>
              </w:rPr>
              <w:t>8</w:t>
            </w:r>
            <w:r>
              <w:rPr>
                <w:noProof/>
                <w:webHidden/>
              </w:rPr>
              <w:fldChar w:fldCharType="end"/>
            </w:r>
          </w:hyperlink>
        </w:p>
        <w:p w14:paraId="50902212" w14:textId="4DA6B22B" w:rsidR="00A94F2A" w:rsidRDefault="00A94F2A">
          <w:pPr>
            <w:pStyle w:val="INNH2"/>
            <w:tabs>
              <w:tab w:val="left" w:pos="1100"/>
              <w:tab w:val="right" w:leader="dot" w:pos="9062"/>
            </w:tabs>
            <w:rPr>
              <w:rFonts w:eastAsiaTheme="minorEastAsia"/>
              <w:noProof/>
              <w:lang w:eastAsia="nb-NO"/>
            </w:rPr>
          </w:pPr>
          <w:hyperlink w:anchor="_Toc96092657" w:history="1">
            <w:r w:rsidRPr="00082319">
              <w:rPr>
                <w:rStyle w:val="Hyperkobling"/>
                <w:rFonts w:ascii="Calibri" w:eastAsia="Times New Roman" w:hAnsi="Calibri" w:cs="Times New Roman"/>
                <w:noProof/>
              </w:rPr>
              <w:t>3.6.3.</w:t>
            </w:r>
            <w:r>
              <w:rPr>
                <w:rFonts w:eastAsiaTheme="minorEastAsia"/>
                <w:noProof/>
                <w:lang w:eastAsia="nb-NO"/>
              </w:rPr>
              <w:tab/>
            </w:r>
            <w:r w:rsidRPr="00082319">
              <w:rPr>
                <w:rStyle w:val="Hyperkobling"/>
                <w:rFonts w:ascii="Calibri" w:eastAsia="Times New Roman" w:hAnsi="Calibri" w:cs="Times New Roman"/>
                <w:noProof/>
              </w:rPr>
              <w:t>Forventet mislighold</w:t>
            </w:r>
            <w:r>
              <w:rPr>
                <w:noProof/>
                <w:webHidden/>
              </w:rPr>
              <w:tab/>
            </w:r>
            <w:r>
              <w:rPr>
                <w:noProof/>
                <w:webHidden/>
              </w:rPr>
              <w:fldChar w:fldCharType="begin"/>
            </w:r>
            <w:r>
              <w:rPr>
                <w:noProof/>
                <w:webHidden/>
              </w:rPr>
              <w:instrText xml:space="preserve"> PAGEREF _Toc96092657 \h </w:instrText>
            </w:r>
            <w:r>
              <w:rPr>
                <w:noProof/>
                <w:webHidden/>
              </w:rPr>
            </w:r>
            <w:r>
              <w:rPr>
                <w:noProof/>
                <w:webHidden/>
              </w:rPr>
              <w:fldChar w:fldCharType="separate"/>
            </w:r>
            <w:r>
              <w:rPr>
                <w:noProof/>
                <w:webHidden/>
              </w:rPr>
              <w:t>9</w:t>
            </w:r>
            <w:r>
              <w:rPr>
                <w:noProof/>
                <w:webHidden/>
              </w:rPr>
              <w:fldChar w:fldCharType="end"/>
            </w:r>
          </w:hyperlink>
        </w:p>
        <w:p w14:paraId="4477E208" w14:textId="1C756483" w:rsidR="00A94F2A" w:rsidRDefault="00A94F2A">
          <w:pPr>
            <w:pStyle w:val="INNH2"/>
            <w:tabs>
              <w:tab w:val="left" w:pos="880"/>
              <w:tab w:val="right" w:leader="dot" w:pos="9062"/>
            </w:tabs>
            <w:rPr>
              <w:rFonts w:eastAsiaTheme="minorEastAsia"/>
              <w:noProof/>
              <w:lang w:eastAsia="nb-NO"/>
            </w:rPr>
          </w:pPr>
          <w:hyperlink w:anchor="_Toc96092658" w:history="1">
            <w:r w:rsidRPr="00082319">
              <w:rPr>
                <w:rStyle w:val="Hyperkobling"/>
                <w:rFonts w:ascii="Calibri" w:eastAsia="Times New Roman" w:hAnsi="Calibri" w:cs="Times New Roman"/>
                <w:noProof/>
              </w:rPr>
              <w:t>3.7.</w:t>
            </w:r>
            <w:r>
              <w:rPr>
                <w:rFonts w:eastAsiaTheme="minorEastAsia"/>
                <w:noProof/>
                <w:lang w:eastAsia="nb-NO"/>
              </w:rPr>
              <w:tab/>
            </w:r>
            <w:r w:rsidRPr="00082319">
              <w:rPr>
                <w:rStyle w:val="Hyperkobling"/>
                <w:rFonts w:ascii="Calibri" w:eastAsia="Times New Roman" w:hAnsi="Calibri" w:cs="Times New Roman"/>
                <w:noProof/>
              </w:rPr>
              <w:t>Øvrige misligholdsbeføyelser</w:t>
            </w:r>
            <w:r>
              <w:rPr>
                <w:noProof/>
                <w:webHidden/>
              </w:rPr>
              <w:tab/>
            </w:r>
            <w:r>
              <w:rPr>
                <w:noProof/>
                <w:webHidden/>
              </w:rPr>
              <w:fldChar w:fldCharType="begin"/>
            </w:r>
            <w:r>
              <w:rPr>
                <w:noProof/>
                <w:webHidden/>
              </w:rPr>
              <w:instrText xml:space="preserve"> PAGEREF _Toc96092658 \h </w:instrText>
            </w:r>
            <w:r>
              <w:rPr>
                <w:noProof/>
                <w:webHidden/>
              </w:rPr>
            </w:r>
            <w:r>
              <w:rPr>
                <w:noProof/>
                <w:webHidden/>
              </w:rPr>
              <w:fldChar w:fldCharType="separate"/>
            </w:r>
            <w:r>
              <w:rPr>
                <w:noProof/>
                <w:webHidden/>
              </w:rPr>
              <w:t>9</w:t>
            </w:r>
            <w:r>
              <w:rPr>
                <w:noProof/>
                <w:webHidden/>
              </w:rPr>
              <w:fldChar w:fldCharType="end"/>
            </w:r>
          </w:hyperlink>
        </w:p>
        <w:p w14:paraId="46273069" w14:textId="7ABEA27A" w:rsidR="00A94F2A" w:rsidRDefault="00A94F2A">
          <w:pPr>
            <w:pStyle w:val="INNH1"/>
            <w:tabs>
              <w:tab w:val="left" w:pos="440"/>
              <w:tab w:val="right" w:leader="dot" w:pos="9062"/>
            </w:tabs>
            <w:rPr>
              <w:rFonts w:eastAsiaTheme="minorEastAsia"/>
              <w:noProof/>
              <w:lang w:eastAsia="nb-NO"/>
            </w:rPr>
          </w:pPr>
          <w:hyperlink w:anchor="_Toc96092659" w:history="1">
            <w:r w:rsidRPr="00082319">
              <w:rPr>
                <w:rStyle w:val="Hyperkobling"/>
                <w:noProof/>
              </w:rPr>
              <w:t>4.</w:t>
            </w:r>
            <w:r>
              <w:rPr>
                <w:rFonts w:eastAsiaTheme="minorEastAsia"/>
                <w:noProof/>
                <w:lang w:eastAsia="nb-NO"/>
              </w:rPr>
              <w:tab/>
            </w:r>
            <w:r w:rsidRPr="00082319">
              <w:rPr>
                <w:rStyle w:val="Hyperkobling"/>
                <w:noProof/>
              </w:rPr>
              <w:t>Oppdragsgivers plikter</w:t>
            </w:r>
            <w:r>
              <w:rPr>
                <w:noProof/>
                <w:webHidden/>
              </w:rPr>
              <w:tab/>
            </w:r>
            <w:r>
              <w:rPr>
                <w:noProof/>
                <w:webHidden/>
              </w:rPr>
              <w:fldChar w:fldCharType="begin"/>
            </w:r>
            <w:r>
              <w:rPr>
                <w:noProof/>
                <w:webHidden/>
              </w:rPr>
              <w:instrText xml:space="preserve"> PAGEREF _Toc96092659 \h </w:instrText>
            </w:r>
            <w:r>
              <w:rPr>
                <w:noProof/>
                <w:webHidden/>
              </w:rPr>
            </w:r>
            <w:r>
              <w:rPr>
                <w:noProof/>
                <w:webHidden/>
              </w:rPr>
              <w:fldChar w:fldCharType="separate"/>
            </w:r>
            <w:r>
              <w:rPr>
                <w:noProof/>
                <w:webHidden/>
              </w:rPr>
              <w:t>9</w:t>
            </w:r>
            <w:r>
              <w:rPr>
                <w:noProof/>
                <w:webHidden/>
              </w:rPr>
              <w:fldChar w:fldCharType="end"/>
            </w:r>
          </w:hyperlink>
        </w:p>
        <w:p w14:paraId="68790E60" w14:textId="0992CBE2" w:rsidR="00A94F2A" w:rsidRDefault="00A94F2A">
          <w:pPr>
            <w:pStyle w:val="INNH2"/>
            <w:tabs>
              <w:tab w:val="left" w:pos="880"/>
              <w:tab w:val="right" w:leader="dot" w:pos="9062"/>
            </w:tabs>
            <w:rPr>
              <w:rFonts w:eastAsiaTheme="minorEastAsia"/>
              <w:noProof/>
              <w:lang w:eastAsia="nb-NO"/>
            </w:rPr>
          </w:pPr>
          <w:hyperlink w:anchor="_Toc96092660" w:history="1">
            <w:r w:rsidRPr="00082319">
              <w:rPr>
                <w:rStyle w:val="Hyperkobling"/>
                <w:noProof/>
              </w:rPr>
              <w:t>4.1.</w:t>
            </w:r>
            <w:r>
              <w:rPr>
                <w:rFonts w:eastAsiaTheme="minorEastAsia"/>
                <w:noProof/>
                <w:lang w:eastAsia="nb-NO"/>
              </w:rPr>
              <w:tab/>
            </w:r>
            <w:r w:rsidRPr="00082319">
              <w:rPr>
                <w:rStyle w:val="Hyperkobling"/>
                <w:noProof/>
              </w:rPr>
              <w:t>Alminnelige forpliktelser</w:t>
            </w:r>
            <w:r>
              <w:rPr>
                <w:noProof/>
                <w:webHidden/>
              </w:rPr>
              <w:tab/>
            </w:r>
            <w:r>
              <w:rPr>
                <w:noProof/>
                <w:webHidden/>
              </w:rPr>
              <w:fldChar w:fldCharType="begin"/>
            </w:r>
            <w:r>
              <w:rPr>
                <w:noProof/>
                <w:webHidden/>
              </w:rPr>
              <w:instrText xml:space="preserve"> PAGEREF _Toc96092660 \h </w:instrText>
            </w:r>
            <w:r>
              <w:rPr>
                <w:noProof/>
                <w:webHidden/>
              </w:rPr>
            </w:r>
            <w:r>
              <w:rPr>
                <w:noProof/>
                <w:webHidden/>
              </w:rPr>
              <w:fldChar w:fldCharType="separate"/>
            </w:r>
            <w:r>
              <w:rPr>
                <w:noProof/>
                <w:webHidden/>
              </w:rPr>
              <w:t>9</w:t>
            </w:r>
            <w:r>
              <w:rPr>
                <w:noProof/>
                <w:webHidden/>
              </w:rPr>
              <w:fldChar w:fldCharType="end"/>
            </w:r>
          </w:hyperlink>
        </w:p>
        <w:p w14:paraId="072957BD" w14:textId="08359790" w:rsidR="00A94F2A" w:rsidRDefault="00A94F2A">
          <w:pPr>
            <w:pStyle w:val="INNH2"/>
            <w:tabs>
              <w:tab w:val="left" w:pos="880"/>
              <w:tab w:val="right" w:leader="dot" w:pos="9062"/>
            </w:tabs>
            <w:rPr>
              <w:rFonts w:eastAsiaTheme="minorEastAsia"/>
              <w:noProof/>
              <w:lang w:eastAsia="nb-NO"/>
            </w:rPr>
          </w:pPr>
          <w:hyperlink w:anchor="_Toc96092661" w:history="1">
            <w:r w:rsidRPr="00082319">
              <w:rPr>
                <w:rStyle w:val="Hyperkobling"/>
                <w:noProof/>
              </w:rPr>
              <w:t>4.2.</w:t>
            </w:r>
            <w:r>
              <w:rPr>
                <w:rFonts w:eastAsiaTheme="minorEastAsia"/>
                <w:noProof/>
                <w:lang w:eastAsia="nb-NO"/>
              </w:rPr>
              <w:tab/>
            </w:r>
            <w:r w:rsidRPr="00082319">
              <w:rPr>
                <w:rStyle w:val="Hyperkobling"/>
                <w:noProof/>
              </w:rPr>
              <w:t>Klarhet overfor Leverandøren</w:t>
            </w:r>
            <w:r>
              <w:rPr>
                <w:noProof/>
                <w:webHidden/>
              </w:rPr>
              <w:tab/>
            </w:r>
            <w:r>
              <w:rPr>
                <w:noProof/>
                <w:webHidden/>
              </w:rPr>
              <w:fldChar w:fldCharType="begin"/>
            </w:r>
            <w:r>
              <w:rPr>
                <w:noProof/>
                <w:webHidden/>
              </w:rPr>
              <w:instrText xml:space="preserve"> PAGEREF _Toc96092661 \h </w:instrText>
            </w:r>
            <w:r>
              <w:rPr>
                <w:noProof/>
                <w:webHidden/>
              </w:rPr>
            </w:r>
            <w:r>
              <w:rPr>
                <w:noProof/>
                <w:webHidden/>
              </w:rPr>
              <w:fldChar w:fldCharType="separate"/>
            </w:r>
            <w:r>
              <w:rPr>
                <w:noProof/>
                <w:webHidden/>
              </w:rPr>
              <w:t>9</w:t>
            </w:r>
            <w:r>
              <w:rPr>
                <w:noProof/>
                <w:webHidden/>
              </w:rPr>
              <w:fldChar w:fldCharType="end"/>
            </w:r>
          </w:hyperlink>
        </w:p>
        <w:p w14:paraId="58179F7D" w14:textId="467E140A" w:rsidR="00A94F2A" w:rsidRDefault="00A94F2A">
          <w:pPr>
            <w:pStyle w:val="INNH2"/>
            <w:tabs>
              <w:tab w:val="left" w:pos="880"/>
              <w:tab w:val="right" w:leader="dot" w:pos="9062"/>
            </w:tabs>
            <w:rPr>
              <w:rFonts w:eastAsiaTheme="minorEastAsia"/>
              <w:noProof/>
              <w:lang w:eastAsia="nb-NO"/>
            </w:rPr>
          </w:pPr>
          <w:hyperlink w:anchor="_Toc96092662" w:history="1">
            <w:r w:rsidRPr="00082319">
              <w:rPr>
                <w:rStyle w:val="Hyperkobling"/>
                <w:noProof/>
              </w:rPr>
              <w:t>4.3.</w:t>
            </w:r>
            <w:r>
              <w:rPr>
                <w:rFonts w:eastAsiaTheme="minorEastAsia"/>
                <w:noProof/>
                <w:lang w:eastAsia="nb-NO"/>
              </w:rPr>
              <w:tab/>
            </w:r>
            <w:r w:rsidRPr="00082319">
              <w:rPr>
                <w:rStyle w:val="Hyperkobling"/>
                <w:noProof/>
              </w:rPr>
              <w:t>Varslingsplikt</w:t>
            </w:r>
            <w:r>
              <w:rPr>
                <w:noProof/>
                <w:webHidden/>
              </w:rPr>
              <w:tab/>
            </w:r>
            <w:r>
              <w:rPr>
                <w:noProof/>
                <w:webHidden/>
              </w:rPr>
              <w:fldChar w:fldCharType="begin"/>
            </w:r>
            <w:r>
              <w:rPr>
                <w:noProof/>
                <w:webHidden/>
              </w:rPr>
              <w:instrText xml:space="preserve"> PAGEREF _Toc96092662 \h </w:instrText>
            </w:r>
            <w:r>
              <w:rPr>
                <w:noProof/>
                <w:webHidden/>
              </w:rPr>
            </w:r>
            <w:r>
              <w:rPr>
                <w:noProof/>
                <w:webHidden/>
              </w:rPr>
              <w:fldChar w:fldCharType="separate"/>
            </w:r>
            <w:r>
              <w:rPr>
                <w:noProof/>
                <w:webHidden/>
              </w:rPr>
              <w:t>9</w:t>
            </w:r>
            <w:r>
              <w:rPr>
                <w:noProof/>
                <w:webHidden/>
              </w:rPr>
              <w:fldChar w:fldCharType="end"/>
            </w:r>
          </w:hyperlink>
        </w:p>
        <w:p w14:paraId="1D4E503C" w14:textId="309020C7" w:rsidR="00A94F2A" w:rsidRDefault="00A94F2A">
          <w:pPr>
            <w:pStyle w:val="INNH1"/>
            <w:tabs>
              <w:tab w:val="left" w:pos="440"/>
              <w:tab w:val="right" w:leader="dot" w:pos="9062"/>
            </w:tabs>
            <w:rPr>
              <w:rFonts w:eastAsiaTheme="minorEastAsia"/>
              <w:noProof/>
              <w:lang w:eastAsia="nb-NO"/>
            </w:rPr>
          </w:pPr>
          <w:hyperlink w:anchor="_Toc96092663" w:history="1">
            <w:r w:rsidRPr="00082319">
              <w:rPr>
                <w:rStyle w:val="Hyperkobling"/>
                <w:rFonts w:ascii="Calibri" w:eastAsia="Times New Roman" w:hAnsi="Calibri" w:cs="Times New Roman"/>
                <w:noProof/>
              </w:rPr>
              <w:t>5.</w:t>
            </w:r>
            <w:r>
              <w:rPr>
                <w:rFonts w:eastAsiaTheme="minorEastAsia"/>
                <w:noProof/>
                <w:lang w:eastAsia="nb-NO"/>
              </w:rPr>
              <w:tab/>
            </w:r>
            <w:r w:rsidRPr="00082319">
              <w:rPr>
                <w:rStyle w:val="Hyperkobling"/>
                <w:rFonts w:ascii="Calibri" w:eastAsia="Times New Roman" w:hAnsi="Calibri" w:cs="Times New Roman"/>
                <w:noProof/>
              </w:rPr>
              <w:t>Leverandørens misligholdsbeføyelser</w:t>
            </w:r>
            <w:r>
              <w:rPr>
                <w:noProof/>
                <w:webHidden/>
              </w:rPr>
              <w:tab/>
            </w:r>
            <w:r>
              <w:rPr>
                <w:noProof/>
                <w:webHidden/>
              </w:rPr>
              <w:fldChar w:fldCharType="begin"/>
            </w:r>
            <w:r>
              <w:rPr>
                <w:noProof/>
                <w:webHidden/>
              </w:rPr>
              <w:instrText xml:space="preserve"> PAGEREF _Toc96092663 \h </w:instrText>
            </w:r>
            <w:r>
              <w:rPr>
                <w:noProof/>
                <w:webHidden/>
              </w:rPr>
            </w:r>
            <w:r>
              <w:rPr>
                <w:noProof/>
                <w:webHidden/>
              </w:rPr>
              <w:fldChar w:fldCharType="separate"/>
            </w:r>
            <w:r>
              <w:rPr>
                <w:noProof/>
                <w:webHidden/>
              </w:rPr>
              <w:t>9</w:t>
            </w:r>
            <w:r>
              <w:rPr>
                <w:noProof/>
                <w:webHidden/>
              </w:rPr>
              <w:fldChar w:fldCharType="end"/>
            </w:r>
          </w:hyperlink>
        </w:p>
        <w:p w14:paraId="6068CEC2" w14:textId="680990E6" w:rsidR="00A94F2A" w:rsidRDefault="00A94F2A">
          <w:pPr>
            <w:pStyle w:val="INNH2"/>
            <w:tabs>
              <w:tab w:val="left" w:pos="880"/>
              <w:tab w:val="right" w:leader="dot" w:pos="9062"/>
            </w:tabs>
            <w:rPr>
              <w:rFonts w:eastAsiaTheme="minorEastAsia"/>
              <w:noProof/>
              <w:lang w:eastAsia="nb-NO"/>
            </w:rPr>
          </w:pPr>
          <w:hyperlink w:anchor="_Toc96092664" w:history="1">
            <w:r w:rsidRPr="00082319">
              <w:rPr>
                <w:rStyle w:val="Hyperkobling"/>
                <w:rFonts w:ascii="Calibri" w:eastAsia="Times New Roman" w:hAnsi="Calibri" w:cs="Times New Roman"/>
                <w:noProof/>
              </w:rPr>
              <w:t>5.1.</w:t>
            </w:r>
            <w:r>
              <w:rPr>
                <w:rFonts w:eastAsiaTheme="minorEastAsia"/>
                <w:noProof/>
                <w:lang w:eastAsia="nb-NO"/>
              </w:rPr>
              <w:tab/>
            </w:r>
            <w:r w:rsidRPr="00082319">
              <w:rPr>
                <w:rStyle w:val="Hyperkobling"/>
                <w:rFonts w:ascii="Calibri" w:eastAsia="Times New Roman" w:hAnsi="Calibri" w:cs="Times New Roman"/>
                <w:noProof/>
              </w:rPr>
              <w:t>Reklamasjon</w:t>
            </w:r>
            <w:r>
              <w:rPr>
                <w:noProof/>
                <w:webHidden/>
              </w:rPr>
              <w:tab/>
            </w:r>
            <w:r>
              <w:rPr>
                <w:noProof/>
                <w:webHidden/>
              </w:rPr>
              <w:fldChar w:fldCharType="begin"/>
            </w:r>
            <w:r>
              <w:rPr>
                <w:noProof/>
                <w:webHidden/>
              </w:rPr>
              <w:instrText xml:space="preserve"> PAGEREF _Toc96092664 \h </w:instrText>
            </w:r>
            <w:r>
              <w:rPr>
                <w:noProof/>
                <w:webHidden/>
              </w:rPr>
            </w:r>
            <w:r>
              <w:rPr>
                <w:noProof/>
                <w:webHidden/>
              </w:rPr>
              <w:fldChar w:fldCharType="separate"/>
            </w:r>
            <w:r>
              <w:rPr>
                <w:noProof/>
                <w:webHidden/>
              </w:rPr>
              <w:t>9</w:t>
            </w:r>
            <w:r>
              <w:rPr>
                <w:noProof/>
                <w:webHidden/>
              </w:rPr>
              <w:fldChar w:fldCharType="end"/>
            </w:r>
          </w:hyperlink>
        </w:p>
        <w:p w14:paraId="2FD0D4D3" w14:textId="306CE73F" w:rsidR="00A94F2A" w:rsidRDefault="00A94F2A">
          <w:pPr>
            <w:pStyle w:val="INNH2"/>
            <w:tabs>
              <w:tab w:val="left" w:pos="880"/>
              <w:tab w:val="right" w:leader="dot" w:pos="9062"/>
            </w:tabs>
            <w:rPr>
              <w:rFonts w:eastAsiaTheme="minorEastAsia"/>
              <w:noProof/>
              <w:lang w:eastAsia="nb-NO"/>
            </w:rPr>
          </w:pPr>
          <w:hyperlink w:anchor="_Toc96092665" w:history="1">
            <w:r w:rsidRPr="00082319">
              <w:rPr>
                <w:rStyle w:val="Hyperkobling"/>
                <w:rFonts w:ascii="Calibri" w:eastAsia="Times New Roman" w:hAnsi="Calibri" w:cs="Times New Roman"/>
                <w:noProof/>
              </w:rPr>
              <w:t>5.2.</w:t>
            </w:r>
            <w:r>
              <w:rPr>
                <w:rFonts w:eastAsiaTheme="minorEastAsia"/>
                <w:noProof/>
                <w:lang w:eastAsia="nb-NO"/>
              </w:rPr>
              <w:tab/>
            </w:r>
            <w:r w:rsidRPr="00082319">
              <w:rPr>
                <w:rStyle w:val="Hyperkobling"/>
                <w:rFonts w:ascii="Calibri" w:eastAsia="Times New Roman" w:hAnsi="Calibri" w:cs="Times New Roman"/>
                <w:noProof/>
              </w:rPr>
              <w:t>Forsinket betaling</w:t>
            </w:r>
            <w:r>
              <w:rPr>
                <w:noProof/>
                <w:webHidden/>
              </w:rPr>
              <w:tab/>
            </w:r>
            <w:r>
              <w:rPr>
                <w:noProof/>
                <w:webHidden/>
              </w:rPr>
              <w:fldChar w:fldCharType="begin"/>
            </w:r>
            <w:r>
              <w:rPr>
                <w:noProof/>
                <w:webHidden/>
              </w:rPr>
              <w:instrText xml:space="preserve"> PAGEREF _Toc96092665 \h </w:instrText>
            </w:r>
            <w:r>
              <w:rPr>
                <w:noProof/>
                <w:webHidden/>
              </w:rPr>
            </w:r>
            <w:r>
              <w:rPr>
                <w:noProof/>
                <w:webHidden/>
              </w:rPr>
              <w:fldChar w:fldCharType="separate"/>
            </w:r>
            <w:r>
              <w:rPr>
                <w:noProof/>
                <w:webHidden/>
              </w:rPr>
              <w:t>9</w:t>
            </w:r>
            <w:r>
              <w:rPr>
                <w:noProof/>
                <w:webHidden/>
              </w:rPr>
              <w:fldChar w:fldCharType="end"/>
            </w:r>
          </w:hyperlink>
        </w:p>
        <w:p w14:paraId="79816F27" w14:textId="504FE028" w:rsidR="00A94F2A" w:rsidRDefault="00A94F2A">
          <w:pPr>
            <w:pStyle w:val="INNH2"/>
            <w:tabs>
              <w:tab w:val="left" w:pos="880"/>
              <w:tab w:val="right" w:leader="dot" w:pos="9062"/>
            </w:tabs>
            <w:rPr>
              <w:rFonts w:eastAsiaTheme="minorEastAsia"/>
              <w:noProof/>
              <w:lang w:eastAsia="nb-NO"/>
            </w:rPr>
          </w:pPr>
          <w:hyperlink w:anchor="_Toc96092666" w:history="1">
            <w:r w:rsidRPr="00082319">
              <w:rPr>
                <w:rStyle w:val="Hyperkobling"/>
                <w:rFonts w:ascii="Calibri" w:eastAsia="Times New Roman" w:hAnsi="Calibri" w:cs="Times New Roman"/>
                <w:noProof/>
              </w:rPr>
              <w:t>5.3.</w:t>
            </w:r>
            <w:r>
              <w:rPr>
                <w:rFonts w:eastAsiaTheme="minorEastAsia"/>
                <w:noProof/>
                <w:lang w:eastAsia="nb-NO"/>
              </w:rPr>
              <w:tab/>
            </w:r>
            <w:r w:rsidRPr="00082319">
              <w:rPr>
                <w:rStyle w:val="Hyperkobling"/>
                <w:rFonts w:ascii="Calibri" w:eastAsia="Times New Roman" w:hAnsi="Calibri" w:cs="Times New Roman"/>
                <w:noProof/>
              </w:rPr>
              <w:t>Brudd på varslingsplikt</w:t>
            </w:r>
            <w:r>
              <w:rPr>
                <w:noProof/>
                <w:webHidden/>
              </w:rPr>
              <w:tab/>
            </w:r>
            <w:r>
              <w:rPr>
                <w:noProof/>
                <w:webHidden/>
              </w:rPr>
              <w:fldChar w:fldCharType="begin"/>
            </w:r>
            <w:r>
              <w:rPr>
                <w:noProof/>
                <w:webHidden/>
              </w:rPr>
              <w:instrText xml:space="preserve"> PAGEREF _Toc96092666 \h </w:instrText>
            </w:r>
            <w:r>
              <w:rPr>
                <w:noProof/>
                <w:webHidden/>
              </w:rPr>
            </w:r>
            <w:r>
              <w:rPr>
                <w:noProof/>
                <w:webHidden/>
              </w:rPr>
              <w:fldChar w:fldCharType="separate"/>
            </w:r>
            <w:r>
              <w:rPr>
                <w:noProof/>
                <w:webHidden/>
              </w:rPr>
              <w:t>9</w:t>
            </w:r>
            <w:r>
              <w:rPr>
                <w:noProof/>
                <w:webHidden/>
              </w:rPr>
              <w:fldChar w:fldCharType="end"/>
            </w:r>
          </w:hyperlink>
        </w:p>
        <w:p w14:paraId="75921676" w14:textId="0BC27D22" w:rsidR="00A94F2A" w:rsidRDefault="00A94F2A">
          <w:pPr>
            <w:pStyle w:val="INNH2"/>
            <w:tabs>
              <w:tab w:val="left" w:pos="880"/>
              <w:tab w:val="right" w:leader="dot" w:pos="9062"/>
            </w:tabs>
            <w:rPr>
              <w:rFonts w:eastAsiaTheme="minorEastAsia"/>
              <w:noProof/>
              <w:lang w:eastAsia="nb-NO"/>
            </w:rPr>
          </w:pPr>
          <w:hyperlink w:anchor="_Toc96092667" w:history="1">
            <w:r w:rsidRPr="00082319">
              <w:rPr>
                <w:rStyle w:val="Hyperkobling"/>
                <w:rFonts w:ascii="Calibri" w:eastAsia="Times New Roman" w:hAnsi="Calibri" w:cs="Times New Roman"/>
                <w:noProof/>
              </w:rPr>
              <w:t>5.4.</w:t>
            </w:r>
            <w:r>
              <w:rPr>
                <w:rFonts w:eastAsiaTheme="minorEastAsia"/>
                <w:noProof/>
                <w:lang w:eastAsia="nb-NO"/>
              </w:rPr>
              <w:tab/>
            </w:r>
            <w:r w:rsidRPr="00082319">
              <w:rPr>
                <w:rStyle w:val="Hyperkobling"/>
                <w:rFonts w:ascii="Calibri" w:eastAsia="Times New Roman" w:hAnsi="Calibri" w:cs="Times New Roman"/>
                <w:noProof/>
              </w:rPr>
              <w:t>Leverandørens tilbakeholdsrett</w:t>
            </w:r>
            <w:r>
              <w:rPr>
                <w:noProof/>
                <w:webHidden/>
              </w:rPr>
              <w:tab/>
            </w:r>
            <w:r>
              <w:rPr>
                <w:noProof/>
                <w:webHidden/>
              </w:rPr>
              <w:fldChar w:fldCharType="begin"/>
            </w:r>
            <w:r>
              <w:rPr>
                <w:noProof/>
                <w:webHidden/>
              </w:rPr>
              <w:instrText xml:space="preserve"> PAGEREF _Toc96092667 \h </w:instrText>
            </w:r>
            <w:r>
              <w:rPr>
                <w:noProof/>
                <w:webHidden/>
              </w:rPr>
            </w:r>
            <w:r>
              <w:rPr>
                <w:noProof/>
                <w:webHidden/>
              </w:rPr>
              <w:fldChar w:fldCharType="separate"/>
            </w:r>
            <w:r>
              <w:rPr>
                <w:noProof/>
                <w:webHidden/>
              </w:rPr>
              <w:t>9</w:t>
            </w:r>
            <w:r>
              <w:rPr>
                <w:noProof/>
                <w:webHidden/>
              </w:rPr>
              <w:fldChar w:fldCharType="end"/>
            </w:r>
          </w:hyperlink>
        </w:p>
        <w:p w14:paraId="0074B145" w14:textId="2E11E827" w:rsidR="00A94F2A" w:rsidRDefault="00A94F2A">
          <w:pPr>
            <w:pStyle w:val="INNH2"/>
            <w:tabs>
              <w:tab w:val="left" w:pos="880"/>
              <w:tab w:val="right" w:leader="dot" w:pos="9062"/>
            </w:tabs>
            <w:rPr>
              <w:rFonts w:eastAsiaTheme="minorEastAsia"/>
              <w:noProof/>
              <w:lang w:eastAsia="nb-NO"/>
            </w:rPr>
          </w:pPr>
          <w:hyperlink w:anchor="_Toc96092668" w:history="1">
            <w:r w:rsidRPr="00082319">
              <w:rPr>
                <w:rStyle w:val="Hyperkobling"/>
                <w:rFonts w:ascii="Calibri" w:eastAsia="Times New Roman" w:hAnsi="Calibri" w:cs="Times New Roman"/>
                <w:noProof/>
              </w:rPr>
              <w:t>5.5.</w:t>
            </w:r>
            <w:r>
              <w:rPr>
                <w:rFonts w:eastAsiaTheme="minorEastAsia"/>
                <w:noProof/>
                <w:lang w:eastAsia="nb-NO"/>
              </w:rPr>
              <w:tab/>
            </w:r>
            <w:r w:rsidRPr="00082319">
              <w:rPr>
                <w:rStyle w:val="Hyperkobling"/>
                <w:rFonts w:ascii="Calibri" w:eastAsia="Times New Roman" w:hAnsi="Calibri" w:cs="Times New Roman"/>
                <w:noProof/>
              </w:rPr>
              <w:t>Erstatning</w:t>
            </w:r>
            <w:r>
              <w:rPr>
                <w:noProof/>
                <w:webHidden/>
              </w:rPr>
              <w:tab/>
            </w:r>
            <w:r>
              <w:rPr>
                <w:noProof/>
                <w:webHidden/>
              </w:rPr>
              <w:fldChar w:fldCharType="begin"/>
            </w:r>
            <w:r>
              <w:rPr>
                <w:noProof/>
                <w:webHidden/>
              </w:rPr>
              <w:instrText xml:space="preserve"> PAGEREF _Toc96092668 \h </w:instrText>
            </w:r>
            <w:r>
              <w:rPr>
                <w:noProof/>
                <w:webHidden/>
              </w:rPr>
            </w:r>
            <w:r>
              <w:rPr>
                <w:noProof/>
                <w:webHidden/>
              </w:rPr>
              <w:fldChar w:fldCharType="separate"/>
            </w:r>
            <w:r>
              <w:rPr>
                <w:noProof/>
                <w:webHidden/>
              </w:rPr>
              <w:t>10</w:t>
            </w:r>
            <w:r>
              <w:rPr>
                <w:noProof/>
                <w:webHidden/>
              </w:rPr>
              <w:fldChar w:fldCharType="end"/>
            </w:r>
          </w:hyperlink>
        </w:p>
        <w:p w14:paraId="17C1560C" w14:textId="552C0CDF" w:rsidR="00A94F2A" w:rsidRDefault="00A94F2A">
          <w:pPr>
            <w:pStyle w:val="INNH2"/>
            <w:tabs>
              <w:tab w:val="left" w:pos="880"/>
              <w:tab w:val="right" w:leader="dot" w:pos="9062"/>
            </w:tabs>
            <w:rPr>
              <w:rFonts w:eastAsiaTheme="minorEastAsia"/>
              <w:noProof/>
              <w:lang w:eastAsia="nb-NO"/>
            </w:rPr>
          </w:pPr>
          <w:hyperlink w:anchor="_Toc96092669" w:history="1">
            <w:r w:rsidRPr="00082319">
              <w:rPr>
                <w:rStyle w:val="Hyperkobling"/>
                <w:rFonts w:ascii="Calibri" w:eastAsia="Times New Roman" w:hAnsi="Calibri" w:cs="Times New Roman"/>
                <w:noProof/>
              </w:rPr>
              <w:t>5.6.</w:t>
            </w:r>
            <w:r>
              <w:rPr>
                <w:rFonts w:eastAsiaTheme="minorEastAsia"/>
                <w:noProof/>
                <w:lang w:eastAsia="nb-NO"/>
              </w:rPr>
              <w:tab/>
            </w:r>
            <w:r w:rsidRPr="00082319">
              <w:rPr>
                <w:rStyle w:val="Hyperkobling"/>
                <w:rFonts w:ascii="Calibri" w:eastAsia="Times New Roman" w:hAnsi="Calibri" w:cs="Times New Roman"/>
                <w:noProof/>
              </w:rPr>
              <w:t>Heving</w:t>
            </w:r>
            <w:r>
              <w:rPr>
                <w:noProof/>
                <w:webHidden/>
              </w:rPr>
              <w:tab/>
            </w:r>
            <w:r>
              <w:rPr>
                <w:noProof/>
                <w:webHidden/>
              </w:rPr>
              <w:fldChar w:fldCharType="begin"/>
            </w:r>
            <w:r>
              <w:rPr>
                <w:noProof/>
                <w:webHidden/>
              </w:rPr>
              <w:instrText xml:space="preserve"> PAGEREF _Toc96092669 \h </w:instrText>
            </w:r>
            <w:r>
              <w:rPr>
                <w:noProof/>
                <w:webHidden/>
              </w:rPr>
            </w:r>
            <w:r>
              <w:rPr>
                <w:noProof/>
                <w:webHidden/>
              </w:rPr>
              <w:fldChar w:fldCharType="separate"/>
            </w:r>
            <w:r>
              <w:rPr>
                <w:noProof/>
                <w:webHidden/>
              </w:rPr>
              <w:t>10</w:t>
            </w:r>
            <w:r>
              <w:rPr>
                <w:noProof/>
                <w:webHidden/>
              </w:rPr>
              <w:fldChar w:fldCharType="end"/>
            </w:r>
          </w:hyperlink>
        </w:p>
        <w:p w14:paraId="6F0EC3C1" w14:textId="6E6C01AB" w:rsidR="00A94F2A" w:rsidRDefault="00A94F2A">
          <w:pPr>
            <w:pStyle w:val="INNH2"/>
            <w:tabs>
              <w:tab w:val="left" w:pos="1100"/>
              <w:tab w:val="right" w:leader="dot" w:pos="9062"/>
            </w:tabs>
            <w:rPr>
              <w:rFonts w:eastAsiaTheme="minorEastAsia"/>
              <w:noProof/>
              <w:lang w:eastAsia="nb-NO"/>
            </w:rPr>
          </w:pPr>
          <w:hyperlink w:anchor="_Toc96092670" w:history="1">
            <w:r w:rsidRPr="00082319">
              <w:rPr>
                <w:rStyle w:val="Hyperkobling"/>
                <w:rFonts w:ascii="Calibri" w:eastAsia="Times New Roman" w:hAnsi="Calibri" w:cs="Times New Roman"/>
                <w:noProof/>
              </w:rPr>
              <w:t>5.6.1.</w:t>
            </w:r>
            <w:r>
              <w:rPr>
                <w:rFonts w:eastAsiaTheme="minorEastAsia"/>
                <w:noProof/>
                <w:lang w:eastAsia="nb-NO"/>
              </w:rPr>
              <w:tab/>
            </w:r>
            <w:r w:rsidRPr="00082319">
              <w:rPr>
                <w:rStyle w:val="Hyperkobling"/>
                <w:rFonts w:ascii="Calibri" w:eastAsia="Times New Roman" w:hAnsi="Calibri" w:cs="Times New Roman"/>
                <w:noProof/>
              </w:rPr>
              <w:t>Rett til heving</w:t>
            </w:r>
            <w:r>
              <w:rPr>
                <w:noProof/>
                <w:webHidden/>
              </w:rPr>
              <w:tab/>
            </w:r>
            <w:r>
              <w:rPr>
                <w:noProof/>
                <w:webHidden/>
              </w:rPr>
              <w:fldChar w:fldCharType="begin"/>
            </w:r>
            <w:r>
              <w:rPr>
                <w:noProof/>
                <w:webHidden/>
              </w:rPr>
              <w:instrText xml:space="preserve"> PAGEREF _Toc96092670 \h </w:instrText>
            </w:r>
            <w:r>
              <w:rPr>
                <w:noProof/>
                <w:webHidden/>
              </w:rPr>
            </w:r>
            <w:r>
              <w:rPr>
                <w:noProof/>
                <w:webHidden/>
              </w:rPr>
              <w:fldChar w:fldCharType="separate"/>
            </w:r>
            <w:r>
              <w:rPr>
                <w:noProof/>
                <w:webHidden/>
              </w:rPr>
              <w:t>10</w:t>
            </w:r>
            <w:r>
              <w:rPr>
                <w:noProof/>
                <w:webHidden/>
              </w:rPr>
              <w:fldChar w:fldCharType="end"/>
            </w:r>
          </w:hyperlink>
        </w:p>
        <w:p w14:paraId="2478ADB3" w14:textId="38A20776" w:rsidR="00A94F2A" w:rsidRDefault="00A94F2A">
          <w:pPr>
            <w:pStyle w:val="INNH2"/>
            <w:tabs>
              <w:tab w:val="left" w:pos="1100"/>
              <w:tab w:val="right" w:leader="dot" w:pos="9062"/>
            </w:tabs>
            <w:rPr>
              <w:rFonts w:eastAsiaTheme="minorEastAsia"/>
              <w:noProof/>
              <w:lang w:eastAsia="nb-NO"/>
            </w:rPr>
          </w:pPr>
          <w:hyperlink w:anchor="_Toc96092671" w:history="1">
            <w:r w:rsidRPr="00082319">
              <w:rPr>
                <w:rStyle w:val="Hyperkobling"/>
                <w:rFonts w:ascii="Calibri" w:eastAsia="Times New Roman" w:hAnsi="Calibri" w:cs="Times New Roman"/>
                <w:noProof/>
              </w:rPr>
              <w:t>5.6.2.</w:t>
            </w:r>
            <w:r>
              <w:rPr>
                <w:rFonts w:eastAsiaTheme="minorEastAsia"/>
                <w:noProof/>
                <w:lang w:eastAsia="nb-NO"/>
              </w:rPr>
              <w:tab/>
            </w:r>
            <w:r w:rsidRPr="00082319">
              <w:rPr>
                <w:rStyle w:val="Hyperkobling"/>
                <w:rFonts w:ascii="Calibri" w:eastAsia="Times New Roman" w:hAnsi="Calibri" w:cs="Times New Roman"/>
                <w:noProof/>
              </w:rPr>
              <w:t>Hevingsoppgjør</w:t>
            </w:r>
            <w:r>
              <w:rPr>
                <w:noProof/>
                <w:webHidden/>
              </w:rPr>
              <w:tab/>
            </w:r>
            <w:r>
              <w:rPr>
                <w:noProof/>
                <w:webHidden/>
              </w:rPr>
              <w:fldChar w:fldCharType="begin"/>
            </w:r>
            <w:r>
              <w:rPr>
                <w:noProof/>
                <w:webHidden/>
              </w:rPr>
              <w:instrText xml:space="preserve"> PAGEREF _Toc96092671 \h </w:instrText>
            </w:r>
            <w:r>
              <w:rPr>
                <w:noProof/>
                <w:webHidden/>
              </w:rPr>
            </w:r>
            <w:r>
              <w:rPr>
                <w:noProof/>
                <w:webHidden/>
              </w:rPr>
              <w:fldChar w:fldCharType="separate"/>
            </w:r>
            <w:r>
              <w:rPr>
                <w:noProof/>
                <w:webHidden/>
              </w:rPr>
              <w:t>10</w:t>
            </w:r>
            <w:r>
              <w:rPr>
                <w:noProof/>
                <w:webHidden/>
              </w:rPr>
              <w:fldChar w:fldCharType="end"/>
            </w:r>
          </w:hyperlink>
        </w:p>
        <w:p w14:paraId="44AC8185" w14:textId="371F9793" w:rsidR="00A94F2A" w:rsidRDefault="00A94F2A">
          <w:pPr>
            <w:pStyle w:val="INNH2"/>
            <w:tabs>
              <w:tab w:val="left" w:pos="1100"/>
              <w:tab w:val="right" w:leader="dot" w:pos="9062"/>
            </w:tabs>
            <w:rPr>
              <w:rFonts w:eastAsiaTheme="minorEastAsia"/>
              <w:noProof/>
              <w:lang w:eastAsia="nb-NO"/>
            </w:rPr>
          </w:pPr>
          <w:hyperlink w:anchor="_Toc96092672" w:history="1">
            <w:r w:rsidRPr="00082319">
              <w:rPr>
                <w:rStyle w:val="Hyperkobling"/>
                <w:rFonts w:ascii="Calibri" w:eastAsia="Times New Roman" w:hAnsi="Calibri" w:cs="Times New Roman"/>
                <w:noProof/>
              </w:rPr>
              <w:t>5.6.3.</w:t>
            </w:r>
            <w:r>
              <w:rPr>
                <w:rFonts w:eastAsiaTheme="minorEastAsia"/>
                <w:noProof/>
                <w:lang w:eastAsia="nb-NO"/>
              </w:rPr>
              <w:tab/>
            </w:r>
            <w:r w:rsidRPr="00082319">
              <w:rPr>
                <w:rStyle w:val="Hyperkobling"/>
                <w:rFonts w:ascii="Calibri" w:eastAsia="Times New Roman" w:hAnsi="Calibri" w:cs="Times New Roman"/>
                <w:noProof/>
              </w:rPr>
              <w:t>Forventet mislighold</w:t>
            </w:r>
            <w:r>
              <w:rPr>
                <w:noProof/>
                <w:webHidden/>
              </w:rPr>
              <w:tab/>
            </w:r>
            <w:r>
              <w:rPr>
                <w:noProof/>
                <w:webHidden/>
              </w:rPr>
              <w:fldChar w:fldCharType="begin"/>
            </w:r>
            <w:r>
              <w:rPr>
                <w:noProof/>
                <w:webHidden/>
              </w:rPr>
              <w:instrText xml:space="preserve"> PAGEREF _Toc96092672 \h </w:instrText>
            </w:r>
            <w:r>
              <w:rPr>
                <w:noProof/>
                <w:webHidden/>
              </w:rPr>
            </w:r>
            <w:r>
              <w:rPr>
                <w:noProof/>
                <w:webHidden/>
              </w:rPr>
              <w:fldChar w:fldCharType="separate"/>
            </w:r>
            <w:r>
              <w:rPr>
                <w:noProof/>
                <w:webHidden/>
              </w:rPr>
              <w:t>10</w:t>
            </w:r>
            <w:r>
              <w:rPr>
                <w:noProof/>
                <w:webHidden/>
              </w:rPr>
              <w:fldChar w:fldCharType="end"/>
            </w:r>
          </w:hyperlink>
        </w:p>
        <w:p w14:paraId="28F1AED3" w14:textId="04D62B67" w:rsidR="00A94F2A" w:rsidRDefault="00A94F2A">
          <w:pPr>
            <w:pStyle w:val="INNH1"/>
            <w:tabs>
              <w:tab w:val="left" w:pos="440"/>
              <w:tab w:val="right" w:leader="dot" w:pos="9062"/>
            </w:tabs>
            <w:rPr>
              <w:rFonts w:eastAsiaTheme="minorEastAsia"/>
              <w:noProof/>
              <w:lang w:eastAsia="nb-NO"/>
            </w:rPr>
          </w:pPr>
          <w:hyperlink w:anchor="_Toc96092673" w:history="1">
            <w:r w:rsidRPr="00082319">
              <w:rPr>
                <w:rStyle w:val="Hyperkobling"/>
                <w:rFonts w:ascii="Calibri" w:eastAsia="Times New Roman" w:hAnsi="Calibri" w:cs="Times New Roman"/>
                <w:noProof/>
              </w:rPr>
              <w:t>6.</w:t>
            </w:r>
            <w:r>
              <w:rPr>
                <w:rFonts w:eastAsiaTheme="minorEastAsia"/>
                <w:noProof/>
                <w:lang w:eastAsia="nb-NO"/>
              </w:rPr>
              <w:tab/>
            </w:r>
            <w:r w:rsidRPr="00082319">
              <w:rPr>
                <w:rStyle w:val="Hyperkobling"/>
                <w:rFonts w:ascii="Calibri" w:eastAsia="Times New Roman" w:hAnsi="Calibri" w:cs="Times New Roman"/>
                <w:noProof/>
              </w:rPr>
              <w:t>Garanti</w:t>
            </w:r>
            <w:r>
              <w:rPr>
                <w:noProof/>
                <w:webHidden/>
              </w:rPr>
              <w:tab/>
            </w:r>
            <w:r>
              <w:rPr>
                <w:noProof/>
                <w:webHidden/>
              </w:rPr>
              <w:fldChar w:fldCharType="begin"/>
            </w:r>
            <w:r>
              <w:rPr>
                <w:noProof/>
                <w:webHidden/>
              </w:rPr>
              <w:instrText xml:space="preserve"> PAGEREF _Toc96092673 \h </w:instrText>
            </w:r>
            <w:r>
              <w:rPr>
                <w:noProof/>
                <w:webHidden/>
              </w:rPr>
            </w:r>
            <w:r>
              <w:rPr>
                <w:noProof/>
                <w:webHidden/>
              </w:rPr>
              <w:fldChar w:fldCharType="separate"/>
            </w:r>
            <w:r>
              <w:rPr>
                <w:noProof/>
                <w:webHidden/>
              </w:rPr>
              <w:t>10</w:t>
            </w:r>
            <w:r>
              <w:rPr>
                <w:noProof/>
                <w:webHidden/>
              </w:rPr>
              <w:fldChar w:fldCharType="end"/>
            </w:r>
          </w:hyperlink>
        </w:p>
        <w:p w14:paraId="5ACC9085" w14:textId="35BBBD69" w:rsidR="00A94F2A" w:rsidRDefault="00A94F2A">
          <w:pPr>
            <w:pStyle w:val="INNH1"/>
            <w:tabs>
              <w:tab w:val="left" w:pos="440"/>
              <w:tab w:val="right" w:leader="dot" w:pos="9062"/>
            </w:tabs>
            <w:rPr>
              <w:rFonts w:eastAsiaTheme="minorEastAsia"/>
              <w:noProof/>
              <w:lang w:eastAsia="nb-NO"/>
            </w:rPr>
          </w:pPr>
          <w:hyperlink w:anchor="_Toc96092674" w:history="1">
            <w:r w:rsidRPr="00082319">
              <w:rPr>
                <w:rStyle w:val="Hyperkobling"/>
                <w:rFonts w:ascii="Calibri" w:eastAsia="Times New Roman" w:hAnsi="Calibri" w:cs="Times New Roman"/>
                <w:noProof/>
              </w:rPr>
              <w:t>7.</w:t>
            </w:r>
            <w:r>
              <w:rPr>
                <w:rFonts w:eastAsiaTheme="minorEastAsia"/>
                <w:noProof/>
                <w:lang w:eastAsia="nb-NO"/>
              </w:rPr>
              <w:tab/>
            </w:r>
            <w:r w:rsidRPr="00082319">
              <w:rPr>
                <w:rStyle w:val="Hyperkobling"/>
                <w:rFonts w:ascii="Calibri" w:eastAsia="Times New Roman" w:hAnsi="Calibri" w:cs="Times New Roman"/>
                <w:noProof/>
              </w:rPr>
              <w:t>Endringer</w:t>
            </w:r>
            <w:r>
              <w:rPr>
                <w:noProof/>
                <w:webHidden/>
              </w:rPr>
              <w:tab/>
            </w:r>
            <w:r>
              <w:rPr>
                <w:noProof/>
                <w:webHidden/>
              </w:rPr>
              <w:fldChar w:fldCharType="begin"/>
            </w:r>
            <w:r>
              <w:rPr>
                <w:noProof/>
                <w:webHidden/>
              </w:rPr>
              <w:instrText xml:space="preserve"> PAGEREF _Toc96092674 \h </w:instrText>
            </w:r>
            <w:r>
              <w:rPr>
                <w:noProof/>
                <w:webHidden/>
              </w:rPr>
            </w:r>
            <w:r>
              <w:rPr>
                <w:noProof/>
                <w:webHidden/>
              </w:rPr>
              <w:fldChar w:fldCharType="separate"/>
            </w:r>
            <w:r>
              <w:rPr>
                <w:noProof/>
                <w:webHidden/>
              </w:rPr>
              <w:t>11</w:t>
            </w:r>
            <w:r>
              <w:rPr>
                <w:noProof/>
                <w:webHidden/>
              </w:rPr>
              <w:fldChar w:fldCharType="end"/>
            </w:r>
          </w:hyperlink>
        </w:p>
        <w:p w14:paraId="74D11D2C" w14:textId="204B5B32" w:rsidR="00A94F2A" w:rsidRDefault="00A94F2A">
          <w:pPr>
            <w:pStyle w:val="INNH1"/>
            <w:tabs>
              <w:tab w:val="left" w:pos="440"/>
              <w:tab w:val="right" w:leader="dot" w:pos="9062"/>
            </w:tabs>
            <w:rPr>
              <w:rFonts w:eastAsiaTheme="minorEastAsia"/>
              <w:noProof/>
              <w:lang w:eastAsia="nb-NO"/>
            </w:rPr>
          </w:pPr>
          <w:hyperlink w:anchor="_Toc96092675" w:history="1">
            <w:r w:rsidRPr="00082319">
              <w:rPr>
                <w:rStyle w:val="Hyperkobling"/>
                <w:rFonts w:ascii="Calibri" w:eastAsia="Times New Roman" w:hAnsi="Calibri" w:cs="Times New Roman"/>
                <w:noProof/>
              </w:rPr>
              <w:t>8.</w:t>
            </w:r>
            <w:r>
              <w:rPr>
                <w:rFonts w:eastAsiaTheme="minorEastAsia"/>
                <w:noProof/>
                <w:lang w:eastAsia="nb-NO"/>
              </w:rPr>
              <w:tab/>
            </w:r>
            <w:r w:rsidRPr="00082319">
              <w:rPr>
                <w:rStyle w:val="Hyperkobling"/>
                <w:rFonts w:ascii="Calibri" w:eastAsia="Times New Roman" w:hAnsi="Calibri" w:cs="Times New Roman"/>
                <w:noProof/>
              </w:rPr>
              <w:t>Overføring av rettigheter og plikter</w:t>
            </w:r>
            <w:r>
              <w:rPr>
                <w:noProof/>
                <w:webHidden/>
              </w:rPr>
              <w:tab/>
            </w:r>
            <w:r>
              <w:rPr>
                <w:noProof/>
                <w:webHidden/>
              </w:rPr>
              <w:fldChar w:fldCharType="begin"/>
            </w:r>
            <w:r>
              <w:rPr>
                <w:noProof/>
                <w:webHidden/>
              </w:rPr>
              <w:instrText xml:space="preserve"> PAGEREF _Toc96092675 \h </w:instrText>
            </w:r>
            <w:r>
              <w:rPr>
                <w:noProof/>
                <w:webHidden/>
              </w:rPr>
            </w:r>
            <w:r>
              <w:rPr>
                <w:noProof/>
                <w:webHidden/>
              </w:rPr>
              <w:fldChar w:fldCharType="separate"/>
            </w:r>
            <w:r>
              <w:rPr>
                <w:noProof/>
                <w:webHidden/>
              </w:rPr>
              <w:t>11</w:t>
            </w:r>
            <w:r>
              <w:rPr>
                <w:noProof/>
                <w:webHidden/>
              </w:rPr>
              <w:fldChar w:fldCharType="end"/>
            </w:r>
          </w:hyperlink>
        </w:p>
        <w:p w14:paraId="15591F8B" w14:textId="6C76C050" w:rsidR="00A94F2A" w:rsidRDefault="00A94F2A">
          <w:pPr>
            <w:pStyle w:val="INNH1"/>
            <w:tabs>
              <w:tab w:val="left" w:pos="440"/>
              <w:tab w:val="right" w:leader="dot" w:pos="9062"/>
            </w:tabs>
            <w:rPr>
              <w:rFonts w:eastAsiaTheme="minorEastAsia"/>
              <w:noProof/>
              <w:lang w:eastAsia="nb-NO"/>
            </w:rPr>
          </w:pPr>
          <w:hyperlink w:anchor="_Toc96092676" w:history="1">
            <w:r w:rsidRPr="00082319">
              <w:rPr>
                <w:rStyle w:val="Hyperkobling"/>
                <w:rFonts w:ascii="Calibri" w:eastAsia="Times New Roman" w:hAnsi="Calibri" w:cs="Times New Roman"/>
                <w:noProof/>
              </w:rPr>
              <w:t>9.</w:t>
            </w:r>
            <w:r>
              <w:rPr>
                <w:rFonts w:eastAsiaTheme="minorEastAsia"/>
                <w:noProof/>
                <w:lang w:eastAsia="nb-NO"/>
              </w:rPr>
              <w:tab/>
            </w:r>
            <w:r w:rsidRPr="00082319">
              <w:rPr>
                <w:rStyle w:val="Hyperkobling"/>
                <w:rFonts w:ascii="Calibri" w:eastAsia="Times New Roman" w:hAnsi="Calibri" w:cs="Times New Roman"/>
                <w:noProof/>
              </w:rPr>
              <w:t>Taushetsplikt</w:t>
            </w:r>
            <w:r>
              <w:rPr>
                <w:noProof/>
                <w:webHidden/>
              </w:rPr>
              <w:tab/>
            </w:r>
            <w:r>
              <w:rPr>
                <w:noProof/>
                <w:webHidden/>
              </w:rPr>
              <w:fldChar w:fldCharType="begin"/>
            </w:r>
            <w:r>
              <w:rPr>
                <w:noProof/>
                <w:webHidden/>
              </w:rPr>
              <w:instrText xml:space="preserve"> PAGEREF _Toc96092676 \h </w:instrText>
            </w:r>
            <w:r>
              <w:rPr>
                <w:noProof/>
                <w:webHidden/>
              </w:rPr>
            </w:r>
            <w:r>
              <w:rPr>
                <w:noProof/>
                <w:webHidden/>
              </w:rPr>
              <w:fldChar w:fldCharType="separate"/>
            </w:r>
            <w:r>
              <w:rPr>
                <w:noProof/>
                <w:webHidden/>
              </w:rPr>
              <w:t>11</w:t>
            </w:r>
            <w:r>
              <w:rPr>
                <w:noProof/>
                <w:webHidden/>
              </w:rPr>
              <w:fldChar w:fldCharType="end"/>
            </w:r>
          </w:hyperlink>
        </w:p>
        <w:p w14:paraId="171BC308" w14:textId="27DE2583" w:rsidR="00A94F2A" w:rsidRDefault="00A94F2A">
          <w:pPr>
            <w:pStyle w:val="INNH1"/>
            <w:tabs>
              <w:tab w:val="left" w:pos="660"/>
              <w:tab w:val="right" w:leader="dot" w:pos="9062"/>
            </w:tabs>
            <w:rPr>
              <w:rFonts w:eastAsiaTheme="minorEastAsia"/>
              <w:noProof/>
              <w:lang w:eastAsia="nb-NO"/>
            </w:rPr>
          </w:pPr>
          <w:hyperlink w:anchor="_Toc96092677" w:history="1">
            <w:r w:rsidRPr="00082319">
              <w:rPr>
                <w:rStyle w:val="Hyperkobling"/>
                <w:rFonts w:ascii="Calibri" w:eastAsia="Times New Roman" w:hAnsi="Calibri" w:cs="Times New Roman"/>
                <w:noProof/>
              </w:rPr>
              <w:t>10.</w:t>
            </w:r>
            <w:r>
              <w:rPr>
                <w:rFonts w:eastAsiaTheme="minorEastAsia"/>
                <w:noProof/>
                <w:lang w:eastAsia="nb-NO"/>
              </w:rPr>
              <w:tab/>
            </w:r>
            <w:r w:rsidRPr="00082319">
              <w:rPr>
                <w:rStyle w:val="Hyperkobling"/>
                <w:rFonts w:ascii="Calibri" w:eastAsia="Times New Roman" w:hAnsi="Calibri" w:cs="Times New Roman"/>
                <w:noProof/>
              </w:rPr>
              <w:t>Særlige vilkår ved endring av forvaltningsstruktur</w:t>
            </w:r>
            <w:r>
              <w:rPr>
                <w:noProof/>
                <w:webHidden/>
              </w:rPr>
              <w:tab/>
            </w:r>
            <w:r>
              <w:rPr>
                <w:noProof/>
                <w:webHidden/>
              </w:rPr>
              <w:fldChar w:fldCharType="begin"/>
            </w:r>
            <w:r>
              <w:rPr>
                <w:noProof/>
                <w:webHidden/>
              </w:rPr>
              <w:instrText xml:space="preserve"> PAGEREF _Toc96092677 \h </w:instrText>
            </w:r>
            <w:r>
              <w:rPr>
                <w:noProof/>
                <w:webHidden/>
              </w:rPr>
            </w:r>
            <w:r>
              <w:rPr>
                <w:noProof/>
                <w:webHidden/>
              </w:rPr>
              <w:fldChar w:fldCharType="separate"/>
            </w:r>
            <w:r>
              <w:rPr>
                <w:noProof/>
                <w:webHidden/>
              </w:rPr>
              <w:t>12</w:t>
            </w:r>
            <w:r>
              <w:rPr>
                <w:noProof/>
                <w:webHidden/>
              </w:rPr>
              <w:fldChar w:fldCharType="end"/>
            </w:r>
          </w:hyperlink>
        </w:p>
        <w:p w14:paraId="1F15D1D7" w14:textId="7A903B49" w:rsidR="00A94F2A" w:rsidRDefault="00A94F2A">
          <w:pPr>
            <w:pStyle w:val="INNH1"/>
            <w:tabs>
              <w:tab w:val="left" w:pos="660"/>
              <w:tab w:val="right" w:leader="dot" w:pos="9062"/>
            </w:tabs>
            <w:rPr>
              <w:rFonts w:eastAsiaTheme="minorEastAsia"/>
              <w:noProof/>
              <w:lang w:eastAsia="nb-NO"/>
            </w:rPr>
          </w:pPr>
          <w:hyperlink w:anchor="_Toc96092678" w:history="1">
            <w:r w:rsidRPr="00082319">
              <w:rPr>
                <w:rStyle w:val="Hyperkobling"/>
                <w:rFonts w:ascii="Calibri" w:eastAsia="Times New Roman" w:hAnsi="Calibri" w:cs="Times New Roman"/>
                <w:noProof/>
              </w:rPr>
              <w:t>11.</w:t>
            </w:r>
            <w:r>
              <w:rPr>
                <w:rFonts w:eastAsiaTheme="minorEastAsia"/>
                <w:noProof/>
                <w:lang w:eastAsia="nb-NO"/>
              </w:rPr>
              <w:tab/>
            </w:r>
            <w:r w:rsidRPr="00082319">
              <w:rPr>
                <w:rStyle w:val="Hyperkobling"/>
                <w:rFonts w:ascii="Calibri" w:eastAsia="Times New Roman" w:hAnsi="Calibri" w:cs="Times New Roman"/>
                <w:noProof/>
              </w:rPr>
              <w:t>Tvister</w:t>
            </w:r>
            <w:r>
              <w:rPr>
                <w:noProof/>
                <w:webHidden/>
              </w:rPr>
              <w:tab/>
            </w:r>
            <w:r>
              <w:rPr>
                <w:noProof/>
                <w:webHidden/>
              </w:rPr>
              <w:fldChar w:fldCharType="begin"/>
            </w:r>
            <w:r>
              <w:rPr>
                <w:noProof/>
                <w:webHidden/>
              </w:rPr>
              <w:instrText xml:space="preserve"> PAGEREF _Toc96092678 \h </w:instrText>
            </w:r>
            <w:r>
              <w:rPr>
                <w:noProof/>
                <w:webHidden/>
              </w:rPr>
            </w:r>
            <w:r>
              <w:rPr>
                <w:noProof/>
                <w:webHidden/>
              </w:rPr>
              <w:fldChar w:fldCharType="separate"/>
            </w:r>
            <w:r>
              <w:rPr>
                <w:noProof/>
                <w:webHidden/>
              </w:rPr>
              <w:t>12</w:t>
            </w:r>
            <w:r>
              <w:rPr>
                <w:noProof/>
                <w:webHidden/>
              </w:rPr>
              <w:fldChar w:fldCharType="end"/>
            </w:r>
          </w:hyperlink>
        </w:p>
        <w:p w14:paraId="231FE6F8" w14:textId="4BF01A34" w:rsidR="00A94F2A" w:rsidRDefault="00A94F2A">
          <w:pPr>
            <w:pStyle w:val="INNH2"/>
            <w:tabs>
              <w:tab w:val="left" w:pos="1100"/>
              <w:tab w:val="right" w:leader="dot" w:pos="9062"/>
            </w:tabs>
            <w:rPr>
              <w:rFonts w:eastAsiaTheme="minorEastAsia"/>
              <w:noProof/>
              <w:lang w:eastAsia="nb-NO"/>
            </w:rPr>
          </w:pPr>
          <w:hyperlink w:anchor="_Toc96092679" w:history="1">
            <w:r w:rsidRPr="00082319">
              <w:rPr>
                <w:rStyle w:val="Hyperkobling"/>
                <w:rFonts w:ascii="Calibri" w:eastAsia="Times New Roman" w:hAnsi="Calibri" w:cs="Times New Roman"/>
                <w:noProof/>
              </w:rPr>
              <w:t>11.1.</w:t>
            </w:r>
            <w:r>
              <w:rPr>
                <w:rFonts w:eastAsiaTheme="minorEastAsia"/>
                <w:noProof/>
                <w:lang w:eastAsia="nb-NO"/>
              </w:rPr>
              <w:tab/>
            </w:r>
            <w:r w:rsidRPr="00082319">
              <w:rPr>
                <w:rStyle w:val="Hyperkobling"/>
                <w:rFonts w:ascii="Calibri" w:eastAsia="Times New Roman" w:hAnsi="Calibri" w:cs="Times New Roman"/>
                <w:noProof/>
              </w:rPr>
              <w:t>Rettsvalg</w:t>
            </w:r>
            <w:r>
              <w:rPr>
                <w:noProof/>
                <w:webHidden/>
              </w:rPr>
              <w:tab/>
            </w:r>
            <w:r>
              <w:rPr>
                <w:noProof/>
                <w:webHidden/>
              </w:rPr>
              <w:fldChar w:fldCharType="begin"/>
            </w:r>
            <w:r>
              <w:rPr>
                <w:noProof/>
                <w:webHidden/>
              </w:rPr>
              <w:instrText xml:space="preserve"> PAGEREF _Toc96092679 \h </w:instrText>
            </w:r>
            <w:r>
              <w:rPr>
                <w:noProof/>
                <w:webHidden/>
              </w:rPr>
            </w:r>
            <w:r>
              <w:rPr>
                <w:noProof/>
                <w:webHidden/>
              </w:rPr>
              <w:fldChar w:fldCharType="separate"/>
            </w:r>
            <w:r>
              <w:rPr>
                <w:noProof/>
                <w:webHidden/>
              </w:rPr>
              <w:t>12</w:t>
            </w:r>
            <w:r>
              <w:rPr>
                <w:noProof/>
                <w:webHidden/>
              </w:rPr>
              <w:fldChar w:fldCharType="end"/>
            </w:r>
          </w:hyperlink>
        </w:p>
        <w:p w14:paraId="19EC84F9" w14:textId="5FA566E6" w:rsidR="00A94F2A" w:rsidRDefault="00A94F2A">
          <w:pPr>
            <w:pStyle w:val="INNH2"/>
            <w:tabs>
              <w:tab w:val="left" w:pos="1100"/>
              <w:tab w:val="right" w:leader="dot" w:pos="9062"/>
            </w:tabs>
            <w:rPr>
              <w:rFonts w:eastAsiaTheme="minorEastAsia"/>
              <w:noProof/>
              <w:lang w:eastAsia="nb-NO"/>
            </w:rPr>
          </w:pPr>
          <w:hyperlink w:anchor="_Toc96092680" w:history="1">
            <w:r w:rsidRPr="00082319">
              <w:rPr>
                <w:rStyle w:val="Hyperkobling"/>
                <w:rFonts w:ascii="Calibri" w:eastAsia="Times New Roman" w:hAnsi="Calibri" w:cs="Times New Roman"/>
                <w:noProof/>
              </w:rPr>
              <w:t>11.2.</w:t>
            </w:r>
            <w:r>
              <w:rPr>
                <w:rFonts w:eastAsiaTheme="minorEastAsia"/>
                <w:noProof/>
                <w:lang w:eastAsia="nb-NO"/>
              </w:rPr>
              <w:tab/>
            </w:r>
            <w:r w:rsidRPr="00082319">
              <w:rPr>
                <w:rStyle w:val="Hyperkobling"/>
                <w:rFonts w:ascii="Calibri" w:eastAsia="Times New Roman" w:hAnsi="Calibri" w:cs="Times New Roman"/>
                <w:noProof/>
              </w:rPr>
              <w:t>Forhandlinger</w:t>
            </w:r>
            <w:r>
              <w:rPr>
                <w:noProof/>
                <w:webHidden/>
              </w:rPr>
              <w:tab/>
            </w:r>
            <w:r>
              <w:rPr>
                <w:noProof/>
                <w:webHidden/>
              </w:rPr>
              <w:fldChar w:fldCharType="begin"/>
            </w:r>
            <w:r>
              <w:rPr>
                <w:noProof/>
                <w:webHidden/>
              </w:rPr>
              <w:instrText xml:space="preserve"> PAGEREF _Toc96092680 \h </w:instrText>
            </w:r>
            <w:r>
              <w:rPr>
                <w:noProof/>
                <w:webHidden/>
              </w:rPr>
            </w:r>
            <w:r>
              <w:rPr>
                <w:noProof/>
                <w:webHidden/>
              </w:rPr>
              <w:fldChar w:fldCharType="separate"/>
            </w:r>
            <w:r>
              <w:rPr>
                <w:noProof/>
                <w:webHidden/>
              </w:rPr>
              <w:t>12</w:t>
            </w:r>
            <w:r>
              <w:rPr>
                <w:noProof/>
                <w:webHidden/>
              </w:rPr>
              <w:fldChar w:fldCharType="end"/>
            </w:r>
          </w:hyperlink>
        </w:p>
        <w:p w14:paraId="21B605DF" w14:textId="52C61437" w:rsidR="00A94F2A" w:rsidRDefault="00A94F2A">
          <w:pPr>
            <w:pStyle w:val="INNH2"/>
            <w:tabs>
              <w:tab w:val="left" w:pos="1100"/>
              <w:tab w:val="right" w:leader="dot" w:pos="9062"/>
            </w:tabs>
            <w:rPr>
              <w:rFonts w:eastAsiaTheme="minorEastAsia"/>
              <w:noProof/>
              <w:lang w:eastAsia="nb-NO"/>
            </w:rPr>
          </w:pPr>
          <w:hyperlink w:anchor="_Toc96092681" w:history="1">
            <w:r w:rsidRPr="00082319">
              <w:rPr>
                <w:rStyle w:val="Hyperkobling"/>
                <w:rFonts w:ascii="Calibri" w:eastAsia="Times New Roman" w:hAnsi="Calibri" w:cs="Times New Roman"/>
                <w:noProof/>
              </w:rPr>
              <w:t>11.3.</w:t>
            </w:r>
            <w:r>
              <w:rPr>
                <w:rFonts w:eastAsiaTheme="minorEastAsia"/>
                <w:noProof/>
                <w:lang w:eastAsia="nb-NO"/>
              </w:rPr>
              <w:tab/>
            </w:r>
            <w:r w:rsidRPr="00082319">
              <w:rPr>
                <w:rStyle w:val="Hyperkobling"/>
                <w:rFonts w:ascii="Calibri" w:eastAsia="Times New Roman" w:hAnsi="Calibri" w:cs="Times New Roman"/>
                <w:noProof/>
              </w:rPr>
              <w:t>Mekling</w:t>
            </w:r>
            <w:r>
              <w:rPr>
                <w:noProof/>
                <w:webHidden/>
              </w:rPr>
              <w:tab/>
            </w:r>
            <w:r>
              <w:rPr>
                <w:noProof/>
                <w:webHidden/>
              </w:rPr>
              <w:fldChar w:fldCharType="begin"/>
            </w:r>
            <w:r>
              <w:rPr>
                <w:noProof/>
                <w:webHidden/>
              </w:rPr>
              <w:instrText xml:space="preserve"> PAGEREF _Toc96092681 \h </w:instrText>
            </w:r>
            <w:r>
              <w:rPr>
                <w:noProof/>
                <w:webHidden/>
              </w:rPr>
            </w:r>
            <w:r>
              <w:rPr>
                <w:noProof/>
                <w:webHidden/>
              </w:rPr>
              <w:fldChar w:fldCharType="separate"/>
            </w:r>
            <w:r>
              <w:rPr>
                <w:noProof/>
                <w:webHidden/>
              </w:rPr>
              <w:t>12</w:t>
            </w:r>
            <w:r>
              <w:rPr>
                <w:noProof/>
                <w:webHidden/>
              </w:rPr>
              <w:fldChar w:fldCharType="end"/>
            </w:r>
          </w:hyperlink>
        </w:p>
        <w:p w14:paraId="5F0C0571" w14:textId="69BEAA5F" w:rsidR="00A94F2A" w:rsidRDefault="00A94F2A">
          <w:pPr>
            <w:pStyle w:val="INNH2"/>
            <w:tabs>
              <w:tab w:val="left" w:pos="1100"/>
              <w:tab w:val="right" w:leader="dot" w:pos="9062"/>
            </w:tabs>
            <w:rPr>
              <w:rFonts w:eastAsiaTheme="minorEastAsia"/>
              <w:noProof/>
              <w:lang w:eastAsia="nb-NO"/>
            </w:rPr>
          </w:pPr>
          <w:hyperlink w:anchor="_Toc96092682" w:history="1">
            <w:r w:rsidRPr="00082319">
              <w:rPr>
                <w:rStyle w:val="Hyperkobling"/>
                <w:rFonts w:ascii="Calibri" w:eastAsia="Times New Roman" w:hAnsi="Calibri" w:cs="Times New Roman"/>
                <w:noProof/>
              </w:rPr>
              <w:t>11.4.</w:t>
            </w:r>
            <w:r>
              <w:rPr>
                <w:rFonts w:eastAsiaTheme="minorEastAsia"/>
                <w:noProof/>
                <w:lang w:eastAsia="nb-NO"/>
              </w:rPr>
              <w:tab/>
            </w:r>
            <w:r w:rsidRPr="00082319">
              <w:rPr>
                <w:rStyle w:val="Hyperkobling"/>
                <w:rFonts w:ascii="Calibri" w:eastAsia="Times New Roman" w:hAnsi="Calibri" w:cs="Times New Roman"/>
                <w:noProof/>
              </w:rPr>
              <w:t>Domstols- eller voldgiftsbehandling</w:t>
            </w:r>
            <w:r>
              <w:rPr>
                <w:noProof/>
                <w:webHidden/>
              </w:rPr>
              <w:tab/>
            </w:r>
            <w:r>
              <w:rPr>
                <w:noProof/>
                <w:webHidden/>
              </w:rPr>
              <w:fldChar w:fldCharType="begin"/>
            </w:r>
            <w:r>
              <w:rPr>
                <w:noProof/>
                <w:webHidden/>
              </w:rPr>
              <w:instrText xml:space="preserve"> PAGEREF _Toc96092682 \h </w:instrText>
            </w:r>
            <w:r>
              <w:rPr>
                <w:noProof/>
                <w:webHidden/>
              </w:rPr>
            </w:r>
            <w:r>
              <w:rPr>
                <w:noProof/>
                <w:webHidden/>
              </w:rPr>
              <w:fldChar w:fldCharType="separate"/>
            </w:r>
            <w:r>
              <w:rPr>
                <w:noProof/>
                <w:webHidden/>
              </w:rPr>
              <w:t>12</w:t>
            </w:r>
            <w:r>
              <w:rPr>
                <w:noProof/>
                <w:webHidden/>
              </w:rPr>
              <w:fldChar w:fldCharType="end"/>
            </w:r>
          </w:hyperlink>
        </w:p>
        <w:p w14:paraId="2329D1B5" w14:textId="6B399A30" w:rsidR="000404E4" w:rsidRDefault="000404E4" w:rsidP="000404E4">
          <w:pPr>
            <w:rPr>
              <w:b/>
              <w:bCs/>
              <w:noProof/>
            </w:rPr>
          </w:pPr>
          <w:r w:rsidRPr="005A0A01">
            <w:rPr>
              <w:b/>
              <w:bCs/>
              <w:noProof/>
            </w:rPr>
            <w:fldChar w:fldCharType="end"/>
          </w:r>
        </w:p>
      </w:sdtContent>
    </w:sdt>
    <w:p w14:paraId="165EC0FB" w14:textId="77777777" w:rsidR="00064667" w:rsidRDefault="00064667">
      <w:pPr>
        <w:spacing w:after="200" w:line="276" w:lineRule="auto"/>
      </w:pPr>
      <w:r>
        <w:br w:type="page"/>
      </w:r>
    </w:p>
    <w:p w14:paraId="4C1E27D0"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0" w:name="_Toc434330095"/>
      <w:bookmarkStart w:id="1" w:name="_Toc96092632"/>
      <w:r w:rsidRPr="00064667">
        <w:rPr>
          <w:rFonts w:ascii="Calibri" w:eastAsia="Times New Roman" w:hAnsi="Calibri" w:cs="Times New Roman"/>
          <w:sz w:val="32"/>
          <w:szCs w:val="32"/>
        </w:rPr>
        <w:lastRenderedPageBreak/>
        <w:t>Generelle bestemmelser</w:t>
      </w:r>
      <w:bookmarkEnd w:id="0"/>
      <w:bookmarkEnd w:id="1"/>
    </w:p>
    <w:p w14:paraId="3BEA2D1B"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 w:name="_Toc434330096"/>
      <w:bookmarkStart w:id="3" w:name="_Toc96092633"/>
      <w:r w:rsidRPr="00064667">
        <w:rPr>
          <w:rFonts w:ascii="Calibri" w:eastAsia="Times New Roman" w:hAnsi="Calibri" w:cs="Times New Roman"/>
          <w:sz w:val="26"/>
          <w:szCs w:val="26"/>
        </w:rPr>
        <w:t>Avtalens formål</w:t>
      </w:r>
      <w:bookmarkEnd w:id="2"/>
      <w:bookmarkEnd w:id="3"/>
    </w:p>
    <w:p w14:paraId="21D136C8" w14:textId="77777777" w:rsidR="00064667" w:rsidRDefault="00064667" w:rsidP="00064667">
      <w:pPr>
        <w:ind w:left="360"/>
        <w:contextualSpacing/>
        <w:rPr>
          <w:rFonts w:ascii="Calibri" w:eastAsia="Calibri" w:hAnsi="Calibri" w:cs="Times New Roman"/>
        </w:rPr>
      </w:pPr>
      <w:r w:rsidRPr="00064667">
        <w:rPr>
          <w:rFonts w:ascii="Calibri" w:eastAsia="Calibri" w:hAnsi="Calibri" w:cs="Times New Roman"/>
        </w:rPr>
        <w:t xml:space="preserve">Denne avtalen er en </w:t>
      </w:r>
      <w:r>
        <w:rPr>
          <w:rFonts w:ascii="Calibri" w:eastAsia="Calibri" w:hAnsi="Calibri" w:cs="Times New Roman"/>
        </w:rPr>
        <w:t>kjøps</w:t>
      </w:r>
      <w:r w:rsidRPr="00064667">
        <w:rPr>
          <w:rFonts w:ascii="Calibri" w:eastAsia="Calibri" w:hAnsi="Calibri" w:cs="Times New Roman"/>
        </w:rPr>
        <w:t xml:space="preserve">avtale mellom Oppdragsgiver og Leverandøren om </w:t>
      </w:r>
      <w:r>
        <w:rPr>
          <w:rFonts w:ascii="Calibri" w:eastAsia="Calibri" w:hAnsi="Calibri" w:cs="Times New Roman"/>
        </w:rPr>
        <w:t>kjøp</w:t>
      </w:r>
      <w:r w:rsidRPr="00064667">
        <w:rPr>
          <w:rFonts w:ascii="Calibri" w:eastAsia="Calibri" w:hAnsi="Calibri" w:cs="Times New Roman"/>
        </w:rPr>
        <w:t xml:space="preserve"> av varer</w:t>
      </w:r>
      <w:r>
        <w:rPr>
          <w:rFonts w:ascii="Calibri" w:eastAsia="Calibri" w:hAnsi="Calibri" w:cs="Times New Roman"/>
        </w:rPr>
        <w:t xml:space="preserve"> med evt. tilhørende tjenester</w:t>
      </w:r>
      <w:r w:rsidRPr="00064667">
        <w:rPr>
          <w:rFonts w:ascii="Calibri" w:eastAsia="Calibri" w:hAnsi="Calibri" w:cs="Times New Roman"/>
        </w:rPr>
        <w:t xml:space="preserve"> innenfor leveranseområder som er beskrevet i Bilag 1. </w:t>
      </w:r>
    </w:p>
    <w:p w14:paraId="722F658E" w14:textId="77777777" w:rsidR="00064667" w:rsidRDefault="00064667" w:rsidP="00064667">
      <w:pPr>
        <w:ind w:left="360"/>
        <w:contextualSpacing/>
        <w:rPr>
          <w:rFonts w:ascii="Calibri" w:eastAsia="Calibri" w:hAnsi="Calibri" w:cs="Times New Roman"/>
        </w:rPr>
      </w:pPr>
    </w:p>
    <w:p w14:paraId="1F57DCB1" w14:textId="77777777" w:rsidR="00064667" w:rsidRDefault="00064667" w:rsidP="00064667">
      <w:pPr>
        <w:ind w:left="360"/>
        <w:contextualSpacing/>
        <w:rPr>
          <w:rFonts w:ascii="Calibri" w:eastAsia="Calibri" w:hAnsi="Calibri" w:cs="Times New Roman"/>
        </w:rPr>
      </w:pPr>
      <w:r w:rsidRPr="00064667">
        <w:rPr>
          <w:rFonts w:ascii="Calibri" w:eastAsia="Calibri" w:hAnsi="Calibri" w:cs="Times New Roman"/>
        </w:rPr>
        <w:t>Kontraktens formål er å regulere Partenes rettigheter og plikter i forbindelse med kjøp av Kontrak</w:t>
      </w:r>
      <w:r w:rsidR="00AB590D">
        <w:rPr>
          <w:rFonts w:ascii="Calibri" w:eastAsia="Calibri" w:hAnsi="Calibri" w:cs="Times New Roman"/>
        </w:rPr>
        <w:t xml:space="preserve">tsobjektet som definert i pkt. </w:t>
      </w:r>
      <w:r w:rsidR="00AB590D">
        <w:rPr>
          <w:rFonts w:ascii="Calibri" w:eastAsia="Calibri" w:hAnsi="Calibri" w:cs="Times New Roman"/>
        </w:rPr>
        <w:fldChar w:fldCharType="begin"/>
      </w:r>
      <w:r w:rsidR="00AB590D">
        <w:rPr>
          <w:rFonts w:ascii="Calibri" w:eastAsia="Calibri" w:hAnsi="Calibri" w:cs="Times New Roman"/>
        </w:rPr>
        <w:instrText xml:space="preserve"> REF _Ref26820357 \r \h </w:instrText>
      </w:r>
      <w:r w:rsidR="00AB590D">
        <w:rPr>
          <w:rFonts w:ascii="Calibri" w:eastAsia="Calibri" w:hAnsi="Calibri" w:cs="Times New Roman"/>
        </w:rPr>
      </w:r>
      <w:r w:rsidR="00AB590D">
        <w:rPr>
          <w:rFonts w:ascii="Calibri" w:eastAsia="Calibri" w:hAnsi="Calibri" w:cs="Times New Roman"/>
        </w:rPr>
        <w:fldChar w:fldCharType="separate"/>
      </w:r>
      <w:r w:rsidR="00AB590D">
        <w:rPr>
          <w:rFonts w:ascii="Calibri" w:eastAsia="Calibri" w:hAnsi="Calibri" w:cs="Times New Roman"/>
        </w:rPr>
        <w:t>1.2</w:t>
      </w:r>
      <w:r w:rsidR="00AB590D">
        <w:rPr>
          <w:rFonts w:ascii="Calibri" w:eastAsia="Calibri" w:hAnsi="Calibri" w:cs="Times New Roman"/>
        </w:rPr>
        <w:fldChar w:fldCharType="end"/>
      </w:r>
      <w:r w:rsidRPr="00064667">
        <w:rPr>
          <w:rFonts w:ascii="Calibri" w:eastAsia="Calibri" w:hAnsi="Calibri" w:cs="Times New Roman"/>
        </w:rPr>
        <w:t xml:space="preserve"> i denne Kontrakten.</w:t>
      </w:r>
    </w:p>
    <w:p w14:paraId="08BA3F8E" w14:textId="77777777" w:rsidR="00064667" w:rsidRDefault="00064667" w:rsidP="00064667">
      <w:pPr>
        <w:ind w:left="360"/>
        <w:contextualSpacing/>
        <w:rPr>
          <w:rFonts w:ascii="Calibri" w:eastAsia="Calibri" w:hAnsi="Calibri" w:cs="Times New Roman"/>
        </w:rPr>
      </w:pPr>
    </w:p>
    <w:p w14:paraId="6C24E879"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4" w:name="_Ref26820357"/>
      <w:bookmarkStart w:id="5" w:name="_Toc96092634"/>
      <w:r w:rsidRPr="00064667">
        <w:rPr>
          <w:rFonts w:ascii="Calibri" w:eastAsia="Times New Roman" w:hAnsi="Calibri" w:cs="Times New Roman"/>
          <w:sz w:val="26"/>
          <w:szCs w:val="26"/>
        </w:rPr>
        <w:t>Kontraktens omfang</w:t>
      </w:r>
      <w:r>
        <w:rPr>
          <w:rFonts w:ascii="Calibri" w:eastAsia="Times New Roman" w:hAnsi="Calibri" w:cs="Times New Roman"/>
          <w:sz w:val="26"/>
          <w:szCs w:val="26"/>
        </w:rPr>
        <w:t xml:space="preserve"> </w:t>
      </w:r>
      <w:r w:rsidRPr="00064667">
        <w:rPr>
          <w:rFonts w:ascii="Calibri" w:eastAsia="Times New Roman" w:hAnsi="Calibri" w:cs="Times New Roman"/>
          <w:sz w:val="26"/>
          <w:szCs w:val="26"/>
        </w:rPr>
        <w:t>(Kontraktsobjektet)</w:t>
      </w:r>
      <w:bookmarkEnd w:id="4"/>
      <w:bookmarkEnd w:id="5"/>
    </w:p>
    <w:p w14:paraId="5EF76B82"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Kontrakten omfatter Kontraktsobjektet som definert i bilag 1, jf. bilag 2.</w:t>
      </w:r>
      <w:r>
        <w:rPr>
          <w:rFonts w:ascii="Calibri" w:eastAsia="Calibri" w:hAnsi="Calibri" w:cs="Times New Roman"/>
        </w:rPr>
        <w:t xml:space="preserve"> </w:t>
      </w:r>
      <w:r w:rsidRPr="00064667">
        <w:rPr>
          <w:rFonts w:ascii="Calibri" w:eastAsia="Calibri" w:hAnsi="Calibri" w:cs="Times New Roman"/>
        </w:rPr>
        <w:t xml:space="preserve">Dersom Kontrakten inneholder opsjoner, skal disse være spesifisert i bilag </w:t>
      </w:r>
      <w:r>
        <w:rPr>
          <w:rFonts w:ascii="Calibri" w:eastAsia="Calibri" w:hAnsi="Calibri" w:cs="Times New Roman"/>
        </w:rPr>
        <w:t>1</w:t>
      </w:r>
      <w:r w:rsidRPr="00064667">
        <w:rPr>
          <w:rFonts w:ascii="Calibri" w:eastAsia="Calibri" w:hAnsi="Calibri" w:cs="Times New Roman"/>
        </w:rPr>
        <w:t xml:space="preserve">. Opsjoner innebærer ingen forpliktelse for Oppdragsgiveren, dersom ikke annet er uttrykkelig sagt. </w:t>
      </w:r>
    </w:p>
    <w:p w14:paraId="54E43650"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6" w:name="_Toc96092635"/>
      <w:r w:rsidRPr="00064667">
        <w:rPr>
          <w:rFonts w:ascii="Calibri" w:eastAsia="Times New Roman" w:hAnsi="Calibri" w:cs="Times New Roman"/>
          <w:sz w:val="26"/>
          <w:szCs w:val="26"/>
        </w:rPr>
        <w:t>Kontraktens varighet</w:t>
      </w:r>
      <w:bookmarkEnd w:id="6"/>
    </w:p>
    <w:p w14:paraId="52047DF8" w14:textId="77777777" w:rsidR="00064667" w:rsidRDefault="00064667" w:rsidP="00064667">
      <w:pPr>
        <w:ind w:left="360"/>
        <w:rPr>
          <w:rFonts w:ascii="Calibri" w:eastAsia="Calibri" w:hAnsi="Calibri" w:cs="Times New Roman"/>
        </w:rPr>
      </w:pPr>
      <w:r w:rsidRPr="00064667">
        <w:rPr>
          <w:rFonts w:ascii="Calibri" w:eastAsia="Calibri" w:hAnsi="Calibri" w:cs="Times New Roman"/>
        </w:rPr>
        <w:t xml:space="preserve">Kontrakten gjelder fra </w:t>
      </w:r>
      <w:r w:rsidR="001E7738" w:rsidRPr="00064667">
        <w:rPr>
          <w:rFonts w:ascii="Calibri" w:eastAsia="Calibri" w:hAnsi="Calibri" w:cs="Times New Roman"/>
          <w:highlight w:val="yellow"/>
        </w:rPr>
        <w:t>[</w:t>
      </w:r>
      <w:r w:rsidR="001E7738" w:rsidRPr="001E7738">
        <w:rPr>
          <w:rFonts w:ascii="Calibri" w:eastAsia="Calibri" w:hAnsi="Calibri" w:cs="Times New Roman"/>
          <w:highlight w:val="yellow"/>
        </w:rPr>
        <w:t>signeringsdato/</w:t>
      </w:r>
      <w:r w:rsidRPr="001E7738">
        <w:rPr>
          <w:rFonts w:ascii="Calibri" w:eastAsia="Calibri" w:hAnsi="Calibri" w:cs="Times New Roman"/>
          <w:highlight w:val="yellow"/>
        </w:rPr>
        <w:t>da</w:t>
      </w:r>
      <w:r w:rsidRPr="00064667">
        <w:rPr>
          <w:rFonts w:ascii="Calibri" w:eastAsia="Calibri" w:hAnsi="Calibri" w:cs="Times New Roman"/>
          <w:highlight w:val="yellow"/>
        </w:rPr>
        <w:t>to]</w:t>
      </w:r>
      <w:r w:rsidRPr="00064667">
        <w:rPr>
          <w:rFonts w:ascii="Calibri" w:eastAsia="Calibri" w:hAnsi="Calibri" w:cs="Times New Roman"/>
        </w:rPr>
        <w:t xml:space="preserve"> og inntil Partene har innfridd sine forpliktelser etter</w:t>
      </w:r>
      <w:r>
        <w:rPr>
          <w:rFonts w:ascii="Calibri" w:eastAsia="Calibri" w:hAnsi="Calibri" w:cs="Times New Roman"/>
        </w:rPr>
        <w:t xml:space="preserve"> k</w:t>
      </w:r>
      <w:r w:rsidRPr="00064667">
        <w:rPr>
          <w:rFonts w:ascii="Calibri" w:eastAsia="Calibri" w:hAnsi="Calibri" w:cs="Times New Roman"/>
        </w:rPr>
        <w:t>ontrakten.</w:t>
      </w:r>
    </w:p>
    <w:p w14:paraId="116163F2"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7" w:name="_Toc434330097"/>
      <w:bookmarkStart w:id="8" w:name="_Toc96092636"/>
      <w:r>
        <w:rPr>
          <w:rFonts w:ascii="Calibri" w:eastAsia="Times New Roman" w:hAnsi="Calibri" w:cs="Times New Roman"/>
          <w:sz w:val="26"/>
          <w:szCs w:val="26"/>
        </w:rPr>
        <w:t>Kjøpsav</w:t>
      </w:r>
      <w:r w:rsidRPr="00064667">
        <w:rPr>
          <w:rFonts w:ascii="Calibri" w:eastAsia="Times New Roman" w:hAnsi="Calibri" w:cs="Times New Roman"/>
          <w:sz w:val="26"/>
          <w:szCs w:val="26"/>
        </w:rPr>
        <w:t>talens dokumenter</w:t>
      </w:r>
      <w:bookmarkEnd w:id="7"/>
      <w:bookmarkEnd w:id="8"/>
    </w:p>
    <w:p w14:paraId="6043EE03" w14:textId="77777777" w:rsidR="00064667" w:rsidRPr="00064667" w:rsidRDefault="00064667" w:rsidP="00064667">
      <w:pPr>
        <w:ind w:left="360"/>
        <w:rPr>
          <w:rFonts w:ascii="Calibri" w:eastAsia="Calibri" w:hAnsi="Calibri" w:cs="Times New Roman"/>
        </w:rPr>
      </w:pPr>
      <w:r>
        <w:rPr>
          <w:rFonts w:ascii="Calibri" w:eastAsia="Calibri" w:hAnsi="Calibri" w:cs="Times New Roman"/>
        </w:rPr>
        <w:t>A</w:t>
      </w:r>
      <w:r w:rsidRPr="00064667">
        <w:rPr>
          <w:rFonts w:ascii="Calibri" w:eastAsia="Calibri" w:hAnsi="Calibri" w:cs="Times New Roman"/>
        </w:rPr>
        <w:t>vtalen består av følgende dokumenter</w:t>
      </w:r>
    </w:p>
    <w:tbl>
      <w:tblPr>
        <w:tblW w:w="4691" w:type="pct"/>
        <w:tblInd w:w="559" w:type="dxa"/>
        <w:tblLook w:val="0000" w:firstRow="0" w:lastRow="0" w:firstColumn="0" w:lastColumn="0" w:noHBand="0" w:noVBand="0"/>
      </w:tblPr>
      <w:tblGrid>
        <w:gridCol w:w="1621"/>
        <w:gridCol w:w="5357"/>
        <w:gridCol w:w="873"/>
        <w:gridCol w:w="863"/>
      </w:tblGrid>
      <w:tr w:rsidR="00064667" w:rsidRPr="00064667" w14:paraId="6149C90D"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90EE4A6"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 xml:space="preserve">Bilagsnr. </w:t>
            </w:r>
          </w:p>
        </w:tc>
        <w:tc>
          <w:tcPr>
            <w:tcW w:w="307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3B667BF0"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Tittel</w:t>
            </w:r>
          </w:p>
        </w:tc>
        <w:tc>
          <w:tcPr>
            <w:tcW w:w="50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AD728A"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Ja</w:t>
            </w:r>
          </w:p>
        </w:tc>
        <w:tc>
          <w:tcPr>
            <w:tcW w:w="49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A0FF57E" w14:textId="77777777" w:rsidR="00064667" w:rsidRPr="00064667" w:rsidRDefault="00064667" w:rsidP="00064667">
            <w:pPr>
              <w:rPr>
                <w:rFonts w:ascii="Calibri" w:eastAsia="Calibri" w:hAnsi="Calibri" w:cs="Times New Roman"/>
                <w:b/>
              </w:rPr>
            </w:pPr>
            <w:r w:rsidRPr="00064667">
              <w:rPr>
                <w:rFonts w:ascii="Calibri" w:eastAsia="Calibri" w:hAnsi="Calibri" w:cs="Times New Roman"/>
                <w:b/>
              </w:rPr>
              <w:t>Nei</w:t>
            </w:r>
          </w:p>
        </w:tc>
      </w:tr>
      <w:tr w:rsidR="00064667" w:rsidRPr="00064667" w14:paraId="172E0091"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66B2CF3D"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1</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C536FE"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Oppdragsgivers kravspesifikasjon</w:t>
            </w:r>
          </w:p>
        </w:tc>
        <w:tc>
          <w:tcPr>
            <w:tcW w:w="501" w:type="pct"/>
            <w:tcBorders>
              <w:top w:val="single" w:sz="6" w:space="0" w:color="000000"/>
              <w:left w:val="single" w:sz="6" w:space="0" w:color="000000"/>
              <w:bottom w:val="single" w:sz="6" w:space="0" w:color="000000"/>
              <w:right w:val="single" w:sz="6" w:space="0" w:color="000000"/>
            </w:tcBorders>
          </w:tcPr>
          <w:p w14:paraId="4CDB9453" w14:textId="30BCC7C6" w:rsidR="00064667" w:rsidRPr="00064667" w:rsidRDefault="00BD013B" w:rsidP="00064667">
            <w:pPr>
              <w:rPr>
                <w:rFonts w:ascii="Calibri" w:eastAsia="Calibri" w:hAnsi="Calibri" w:cs="Times New Roman"/>
              </w:rPr>
            </w:pPr>
            <w:r>
              <w:rPr>
                <w:rFonts w:ascii="Calibri" w:eastAsia="Calibri" w:hAnsi="Calibri" w:cs="Times New Roman"/>
              </w:rPr>
              <w:t>X</w:t>
            </w:r>
          </w:p>
        </w:tc>
        <w:tc>
          <w:tcPr>
            <w:tcW w:w="495" w:type="pct"/>
            <w:tcBorders>
              <w:top w:val="single" w:sz="6" w:space="0" w:color="000000"/>
              <w:left w:val="single" w:sz="6" w:space="0" w:color="000000"/>
              <w:bottom w:val="single" w:sz="6" w:space="0" w:color="000000"/>
              <w:right w:val="single" w:sz="6" w:space="0" w:color="000000"/>
            </w:tcBorders>
          </w:tcPr>
          <w:p w14:paraId="1ED61D47" w14:textId="77777777" w:rsidR="00064667" w:rsidRPr="00064667" w:rsidRDefault="00064667" w:rsidP="00064667">
            <w:pPr>
              <w:rPr>
                <w:rFonts w:ascii="Calibri" w:eastAsia="Calibri" w:hAnsi="Calibri" w:cs="Times New Roman"/>
              </w:rPr>
            </w:pPr>
          </w:p>
        </w:tc>
      </w:tr>
      <w:tr w:rsidR="00064667" w:rsidRPr="00064667" w14:paraId="5B97E58F"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5AD870FF"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2</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73DAED"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 xml:space="preserve">Leverandørens besvarelse av oppdragsgivers kravspesifikasjon </w:t>
            </w:r>
          </w:p>
        </w:tc>
        <w:tc>
          <w:tcPr>
            <w:tcW w:w="501" w:type="pct"/>
            <w:tcBorders>
              <w:top w:val="single" w:sz="6" w:space="0" w:color="000000"/>
              <w:left w:val="single" w:sz="6" w:space="0" w:color="000000"/>
              <w:bottom w:val="single" w:sz="6" w:space="0" w:color="000000"/>
              <w:right w:val="single" w:sz="6" w:space="0" w:color="000000"/>
            </w:tcBorders>
          </w:tcPr>
          <w:p w14:paraId="43A28C57" w14:textId="5548CDB2" w:rsidR="00064667" w:rsidRPr="00064667" w:rsidRDefault="00BD013B" w:rsidP="00064667">
            <w:pPr>
              <w:rPr>
                <w:rFonts w:ascii="Calibri" w:eastAsia="Calibri" w:hAnsi="Calibri" w:cs="Times New Roman"/>
              </w:rPr>
            </w:pPr>
            <w:r>
              <w:rPr>
                <w:rFonts w:ascii="Calibri" w:eastAsia="Calibri" w:hAnsi="Calibri" w:cs="Times New Roman"/>
              </w:rPr>
              <w:t>X</w:t>
            </w:r>
          </w:p>
        </w:tc>
        <w:tc>
          <w:tcPr>
            <w:tcW w:w="495" w:type="pct"/>
            <w:tcBorders>
              <w:top w:val="single" w:sz="6" w:space="0" w:color="000000"/>
              <w:left w:val="single" w:sz="6" w:space="0" w:color="000000"/>
              <w:bottom w:val="single" w:sz="6" w:space="0" w:color="000000"/>
              <w:right w:val="single" w:sz="6" w:space="0" w:color="000000"/>
            </w:tcBorders>
          </w:tcPr>
          <w:p w14:paraId="4DEEC211" w14:textId="77777777" w:rsidR="00064667" w:rsidRPr="00064667" w:rsidRDefault="00064667" w:rsidP="00064667">
            <w:pPr>
              <w:rPr>
                <w:rFonts w:ascii="Calibri" w:eastAsia="Calibri" w:hAnsi="Calibri" w:cs="Times New Roman"/>
              </w:rPr>
            </w:pPr>
          </w:p>
        </w:tc>
      </w:tr>
      <w:tr w:rsidR="00064667" w:rsidRPr="00064667" w14:paraId="5409E98B"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6D4E818D"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3</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CCFFEC"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Administrative bestemmelser</w:t>
            </w:r>
          </w:p>
        </w:tc>
        <w:tc>
          <w:tcPr>
            <w:tcW w:w="501" w:type="pct"/>
            <w:tcBorders>
              <w:top w:val="single" w:sz="6" w:space="0" w:color="000000"/>
              <w:left w:val="single" w:sz="6" w:space="0" w:color="000000"/>
              <w:bottom w:val="single" w:sz="6" w:space="0" w:color="000000"/>
              <w:right w:val="single" w:sz="6" w:space="0" w:color="000000"/>
            </w:tcBorders>
          </w:tcPr>
          <w:p w14:paraId="0E82EAC3" w14:textId="65080C8A" w:rsidR="00064667" w:rsidRPr="00064667" w:rsidRDefault="00BD013B" w:rsidP="00064667">
            <w:pPr>
              <w:rPr>
                <w:rFonts w:ascii="Calibri" w:eastAsia="Calibri" w:hAnsi="Calibri" w:cs="Times New Roman"/>
              </w:rPr>
            </w:pPr>
            <w:r>
              <w:rPr>
                <w:rFonts w:ascii="Calibri" w:eastAsia="Calibri" w:hAnsi="Calibri" w:cs="Times New Roman"/>
              </w:rPr>
              <w:t>X</w:t>
            </w:r>
          </w:p>
        </w:tc>
        <w:tc>
          <w:tcPr>
            <w:tcW w:w="495" w:type="pct"/>
            <w:tcBorders>
              <w:top w:val="single" w:sz="6" w:space="0" w:color="000000"/>
              <w:left w:val="single" w:sz="6" w:space="0" w:color="000000"/>
              <w:bottom w:val="single" w:sz="6" w:space="0" w:color="000000"/>
              <w:right w:val="single" w:sz="6" w:space="0" w:color="000000"/>
            </w:tcBorders>
          </w:tcPr>
          <w:p w14:paraId="4F74EF37" w14:textId="77777777" w:rsidR="00064667" w:rsidRPr="00064667" w:rsidRDefault="00064667" w:rsidP="00064667">
            <w:pPr>
              <w:rPr>
                <w:rFonts w:ascii="Calibri" w:eastAsia="Calibri" w:hAnsi="Calibri" w:cs="Times New Roman"/>
              </w:rPr>
            </w:pPr>
          </w:p>
        </w:tc>
      </w:tr>
      <w:tr w:rsidR="00064667" w:rsidRPr="00064667" w14:paraId="10EE2003"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B516E29"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4</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FBED9E"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Samlet pris- og betalingsbestemmelser</w:t>
            </w:r>
          </w:p>
        </w:tc>
        <w:tc>
          <w:tcPr>
            <w:tcW w:w="501" w:type="pct"/>
            <w:tcBorders>
              <w:top w:val="single" w:sz="6" w:space="0" w:color="000000"/>
              <w:left w:val="single" w:sz="6" w:space="0" w:color="000000"/>
              <w:bottom w:val="single" w:sz="6" w:space="0" w:color="000000"/>
              <w:right w:val="single" w:sz="6" w:space="0" w:color="000000"/>
            </w:tcBorders>
          </w:tcPr>
          <w:p w14:paraId="64D78E41" w14:textId="00D5F309" w:rsidR="00064667" w:rsidRPr="00064667" w:rsidRDefault="00BD013B" w:rsidP="00064667">
            <w:pPr>
              <w:rPr>
                <w:rFonts w:ascii="Calibri" w:eastAsia="Calibri" w:hAnsi="Calibri" w:cs="Times New Roman"/>
              </w:rPr>
            </w:pPr>
            <w:r>
              <w:rPr>
                <w:rFonts w:ascii="Calibri" w:eastAsia="Calibri" w:hAnsi="Calibri" w:cs="Times New Roman"/>
              </w:rPr>
              <w:t>X</w:t>
            </w:r>
          </w:p>
        </w:tc>
        <w:tc>
          <w:tcPr>
            <w:tcW w:w="495" w:type="pct"/>
            <w:tcBorders>
              <w:top w:val="single" w:sz="6" w:space="0" w:color="000000"/>
              <w:left w:val="single" w:sz="6" w:space="0" w:color="000000"/>
              <w:bottom w:val="single" w:sz="6" w:space="0" w:color="000000"/>
              <w:right w:val="single" w:sz="6" w:space="0" w:color="000000"/>
            </w:tcBorders>
          </w:tcPr>
          <w:p w14:paraId="3C7934DF" w14:textId="77777777" w:rsidR="00064667" w:rsidRPr="00064667" w:rsidRDefault="00064667" w:rsidP="00064667">
            <w:pPr>
              <w:rPr>
                <w:rFonts w:ascii="Calibri" w:eastAsia="Calibri" w:hAnsi="Calibri" w:cs="Times New Roman"/>
              </w:rPr>
            </w:pPr>
          </w:p>
        </w:tc>
      </w:tr>
      <w:tr w:rsidR="00064667" w:rsidRPr="00064667" w14:paraId="2EE107DE"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1A4ED421"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5</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2CC2F0" w14:textId="77777777" w:rsidR="00064667" w:rsidRPr="00064667" w:rsidRDefault="00064667" w:rsidP="00064667">
            <w:pPr>
              <w:rPr>
                <w:rFonts w:ascii="Calibri" w:eastAsia="Calibri" w:hAnsi="Calibri" w:cs="Times New Roman"/>
              </w:rPr>
            </w:pPr>
            <w:r>
              <w:rPr>
                <w:rFonts w:ascii="Calibri" w:eastAsia="Calibri" w:hAnsi="Calibri" w:cs="Times New Roman"/>
              </w:rPr>
              <w:t xml:space="preserve">Endringer i den generelle </w:t>
            </w:r>
            <w:r w:rsidRPr="00064667">
              <w:rPr>
                <w:rFonts w:ascii="Calibri" w:eastAsia="Calibri" w:hAnsi="Calibri" w:cs="Times New Roman"/>
              </w:rPr>
              <w:t>avtaleteksten med bilag</w:t>
            </w:r>
          </w:p>
        </w:tc>
        <w:tc>
          <w:tcPr>
            <w:tcW w:w="501" w:type="pct"/>
            <w:tcBorders>
              <w:top w:val="single" w:sz="6" w:space="0" w:color="000000"/>
              <w:left w:val="single" w:sz="6" w:space="0" w:color="000000"/>
              <w:bottom w:val="single" w:sz="6" w:space="0" w:color="000000"/>
              <w:right w:val="single" w:sz="6" w:space="0" w:color="000000"/>
            </w:tcBorders>
          </w:tcPr>
          <w:p w14:paraId="193F5FEF" w14:textId="2AD95F23" w:rsidR="00064667" w:rsidRPr="00064667" w:rsidRDefault="00BD013B" w:rsidP="00064667">
            <w:pPr>
              <w:rPr>
                <w:rFonts w:ascii="Calibri" w:eastAsia="Calibri" w:hAnsi="Calibri" w:cs="Times New Roman"/>
              </w:rPr>
            </w:pPr>
            <w:r>
              <w:rPr>
                <w:rFonts w:ascii="Calibri" w:eastAsia="Calibri" w:hAnsi="Calibri" w:cs="Times New Roman"/>
              </w:rPr>
              <w:t>X</w:t>
            </w:r>
          </w:p>
        </w:tc>
        <w:tc>
          <w:tcPr>
            <w:tcW w:w="495" w:type="pct"/>
            <w:tcBorders>
              <w:top w:val="single" w:sz="6" w:space="0" w:color="000000"/>
              <w:left w:val="single" w:sz="6" w:space="0" w:color="000000"/>
              <w:bottom w:val="single" w:sz="6" w:space="0" w:color="000000"/>
              <w:right w:val="single" w:sz="6" w:space="0" w:color="000000"/>
            </w:tcBorders>
          </w:tcPr>
          <w:p w14:paraId="2F501922" w14:textId="77777777" w:rsidR="00064667" w:rsidRPr="00064667" w:rsidRDefault="00064667" w:rsidP="00064667">
            <w:pPr>
              <w:rPr>
                <w:rFonts w:ascii="Calibri" w:eastAsia="Calibri" w:hAnsi="Calibri" w:cs="Times New Roman"/>
              </w:rPr>
            </w:pPr>
          </w:p>
        </w:tc>
      </w:tr>
      <w:tr w:rsidR="00064667" w:rsidRPr="00064667" w14:paraId="64E0D365" w14:textId="77777777" w:rsidTr="00A1750F">
        <w:trPr>
          <w:cantSplit/>
          <w:trHeight w:val="284"/>
        </w:trPr>
        <w:tc>
          <w:tcPr>
            <w:tcW w:w="930" w:type="pct"/>
            <w:tcBorders>
              <w:top w:val="single" w:sz="6" w:space="0" w:color="000000"/>
              <w:left w:val="single" w:sz="6" w:space="0" w:color="000000"/>
              <w:bottom w:val="single" w:sz="6" w:space="0" w:color="000000"/>
              <w:right w:val="single" w:sz="6" w:space="0" w:color="000000"/>
            </w:tcBorders>
          </w:tcPr>
          <w:p w14:paraId="09F79350"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Bilag 6</w:t>
            </w:r>
          </w:p>
        </w:tc>
        <w:tc>
          <w:tcPr>
            <w:tcW w:w="307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DB185C" w14:textId="77777777" w:rsidR="00064667" w:rsidRPr="00064667" w:rsidRDefault="00064667" w:rsidP="00064667">
            <w:pPr>
              <w:rPr>
                <w:rFonts w:ascii="Calibri" w:eastAsia="Calibri" w:hAnsi="Calibri" w:cs="Times New Roman"/>
              </w:rPr>
            </w:pPr>
            <w:r w:rsidRPr="00064667">
              <w:rPr>
                <w:rFonts w:ascii="Calibri" w:eastAsia="Calibri" w:hAnsi="Calibri" w:cs="Times New Roman"/>
              </w:rPr>
              <w:t xml:space="preserve">Endringer i den generelle </w:t>
            </w:r>
            <w:r>
              <w:rPr>
                <w:rFonts w:ascii="Calibri" w:eastAsia="Calibri" w:hAnsi="Calibri" w:cs="Times New Roman"/>
              </w:rPr>
              <w:t xml:space="preserve">avtaleteksten med bilag etter </w:t>
            </w:r>
            <w:r w:rsidRPr="00064667">
              <w:rPr>
                <w:rFonts w:ascii="Calibri" w:eastAsia="Calibri" w:hAnsi="Calibri" w:cs="Times New Roman"/>
              </w:rPr>
              <w:t>avtaleinngåelsen</w:t>
            </w:r>
          </w:p>
        </w:tc>
        <w:tc>
          <w:tcPr>
            <w:tcW w:w="501" w:type="pct"/>
            <w:tcBorders>
              <w:top w:val="single" w:sz="6" w:space="0" w:color="000000"/>
              <w:left w:val="single" w:sz="6" w:space="0" w:color="000000"/>
              <w:bottom w:val="single" w:sz="6" w:space="0" w:color="000000"/>
              <w:right w:val="single" w:sz="6" w:space="0" w:color="000000"/>
            </w:tcBorders>
          </w:tcPr>
          <w:p w14:paraId="65427961" w14:textId="77777777" w:rsidR="00064667" w:rsidRPr="00064667" w:rsidRDefault="00064667" w:rsidP="00064667">
            <w:pPr>
              <w:rPr>
                <w:rFonts w:ascii="Calibri" w:eastAsia="Calibri" w:hAnsi="Calibri" w:cs="Times New Roman"/>
              </w:rPr>
            </w:pPr>
          </w:p>
        </w:tc>
        <w:tc>
          <w:tcPr>
            <w:tcW w:w="495" w:type="pct"/>
            <w:tcBorders>
              <w:top w:val="single" w:sz="6" w:space="0" w:color="000000"/>
              <w:left w:val="single" w:sz="6" w:space="0" w:color="000000"/>
              <w:bottom w:val="single" w:sz="6" w:space="0" w:color="000000"/>
              <w:right w:val="single" w:sz="6" w:space="0" w:color="000000"/>
            </w:tcBorders>
          </w:tcPr>
          <w:p w14:paraId="42377719" w14:textId="70238466" w:rsidR="00064667" w:rsidRPr="00064667" w:rsidRDefault="00BD013B" w:rsidP="00064667">
            <w:pPr>
              <w:rPr>
                <w:rFonts w:ascii="Calibri" w:eastAsia="Calibri" w:hAnsi="Calibri" w:cs="Times New Roman"/>
              </w:rPr>
            </w:pPr>
            <w:r>
              <w:rPr>
                <w:rFonts w:ascii="Calibri" w:eastAsia="Calibri" w:hAnsi="Calibri" w:cs="Times New Roman"/>
              </w:rPr>
              <w:t>X</w:t>
            </w:r>
          </w:p>
        </w:tc>
      </w:tr>
    </w:tbl>
    <w:p w14:paraId="201AB750" w14:textId="77777777" w:rsidR="00064667" w:rsidRDefault="00064667" w:rsidP="00064667">
      <w:pPr>
        <w:keepNext/>
        <w:keepLines/>
        <w:spacing w:before="40" w:after="0"/>
        <w:ind w:left="792"/>
        <w:outlineLvl w:val="1"/>
        <w:rPr>
          <w:rFonts w:ascii="Calibri" w:eastAsia="Times New Roman" w:hAnsi="Calibri" w:cs="Times New Roman"/>
          <w:sz w:val="26"/>
          <w:szCs w:val="26"/>
        </w:rPr>
      </w:pPr>
      <w:bookmarkStart w:id="9" w:name="_Toc434330098"/>
    </w:p>
    <w:p w14:paraId="3BF747F0"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0" w:name="_Toc96092637"/>
      <w:r w:rsidRPr="00064667">
        <w:rPr>
          <w:rFonts w:ascii="Calibri" w:eastAsia="Times New Roman" w:hAnsi="Calibri" w:cs="Times New Roman"/>
          <w:sz w:val="26"/>
          <w:szCs w:val="26"/>
        </w:rPr>
        <w:t>Tolking og rangordning</w:t>
      </w:r>
      <w:bookmarkEnd w:id="9"/>
      <w:bookmarkEnd w:id="10"/>
    </w:p>
    <w:p w14:paraId="188F8DCB"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Ved motstrid mellom avtaleteksten og bilagene til denne, skal følgende tolkningsprinsipper legges til grunn:</w:t>
      </w:r>
    </w:p>
    <w:p w14:paraId="563F62C9"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1. Den generelle avtaleteksten (dette dokumentet) går foran bilagene</w:t>
      </w:r>
      <w:r w:rsidRPr="00064667">
        <w:rPr>
          <w:rFonts w:ascii="Calibri" w:eastAsia="Calibri" w:hAnsi="Calibri" w:cs="Times New Roman"/>
        </w:rPr>
        <w:br/>
        <w:t>2. Bilag 1 går foran de øvrige bilagene</w:t>
      </w:r>
      <w:r w:rsidRPr="00064667">
        <w:rPr>
          <w:rFonts w:ascii="Calibri" w:eastAsia="Calibri" w:hAnsi="Calibri" w:cs="Times New Roman"/>
        </w:rPr>
        <w:br/>
        <w:t xml:space="preserve">3. I den utstrekning det fremgår klart og utvetydig hvilket punkt eller hvilke punkter som er endret, erstattet eller gjort tillegg til, skal følgende motstridsprinsipper gjelde: </w:t>
      </w:r>
    </w:p>
    <w:p w14:paraId="58BDA225" w14:textId="77777777" w:rsidR="00064667" w:rsidRPr="00064667" w:rsidRDefault="00064667" w:rsidP="00064667">
      <w:pPr>
        <w:ind w:left="708" w:firstLine="2"/>
        <w:rPr>
          <w:rFonts w:ascii="Calibri" w:eastAsia="Calibri" w:hAnsi="Calibri" w:cs="Times New Roman"/>
        </w:rPr>
      </w:pPr>
      <w:r w:rsidRPr="00064667">
        <w:rPr>
          <w:rFonts w:ascii="Calibri" w:eastAsia="Calibri" w:hAnsi="Calibri" w:cs="Times New Roman"/>
        </w:rPr>
        <w:t>a) Bilag 2 går foran Bilag 1</w:t>
      </w:r>
      <w:r w:rsidRPr="00064667">
        <w:rPr>
          <w:rFonts w:ascii="Calibri" w:eastAsia="Calibri" w:hAnsi="Calibri" w:cs="Times New Roman"/>
        </w:rPr>
        <w:br/>
        <w:t>b) Bilag 5 går foran den generel</w:t>
      </w:r>
      <w:r>
        <w:rPr>
          <w:rFonts w:ascii="Calibri" w:eastAsia="Calibri" w:hAnsi="Calibri" w:cs="Times New Roman"/>
        </w:rPr>
        <w:t xml:space="preserve">le </w:t>
      </w:r>
      <w:r w:rsidRPr="00064667">
        <w:rPr>
          <w:rFonts w:ascii="Calibri" w:eastAsia="Calibri" w:hAnsi="Calibri" w:cs="Times New Roman"/>
        </w:rPr>
        <w:t>avtaleteksten</w:t>
      </w:r>
      <w:r w:rsidRPr="00064667">
        <w:rPr>
          <w:rFonts w:ascii="Calibri" w:eastAsia="Calibri" w:hAnsi="Calibri" w:cs="Times New Roman"/>
        </w:rPr>
        <w:br/>
        <w:t>c) Bilag 6 går foran de øvrige bilagene</w:t>
      </w:r>
    </w:p>
    <w:p w14:paraId="7E023935" w14:textId="77777777" w:rsidR="00064667" w:rsidRDefault="00064667" w:rsidP="00064667">
      <w:pPr>
        <w:ind w:left="360"/>
        <w:rPr>
          <w:rFonts w:ascii="Calibri" w:eastAsia="Calibri" w:hAnsi="Calibri" w:cs="Times New Roman"/>
        </w:rPr>
      </w:pPr>
      <w:r w:rsidRPr="00064667">
        <w:rPr>
          <w:rFonts w:ascii="Calibri" w:eastAsia="Calibri" w:hAnsi="Calibri" w:cs="Times New Roman"/>
        </w:rPr>
        <w:lastRenderedPageBreak/>
        <w:t xml:space="preserve">4. Der ikke annet er bestemt, går bilag med lavere nummerering foran bilag med høyere nummerering. </w:t>
      </w:r>
      <w:r w:rsidRPr="00064667">
        <w:rPr>
          <w:rFonts w:ascii="Calibri" w:eastAsia="Calibri" w:hAnsi="Calibri" w:cs="Times New Roman"/>
        </w:rPr>
        <w:br/>
        <w:t xml:space="preserve">5. For øvrig gjelder prinsippet om at spesielle bestemmelser går foran generelle, og prinsippet om at nyere bestemmelser går foran eldre. </w:t>
      </w:r>
    </w:p>
    <w:p w14:paraId="3659A94E"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11" w:name="_Toc96092638"/>
      <w:r w:rsidRPr="00064667">
        <w:rPr>
          <w:rFonts w:ascii="Calibri" w:eastAsia="Times New Roman" w:hAnsi="Calibri" w:cs="Times New Roman"/>
          <w:sz w:val="32"/>
          <w:szCs w:val="32"/>
        </w:rPr>
        <w:t>Leverandørens plikter</w:t>
      </w:r>
      <w:bookmarkEnd w:id="11"/>
    </w:p>
    <w:p w14:paraId="28C0E357"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2" w:name="_Toc265743057"/>
      <w:bookmarkStart w:id="13" w:name="_Toc96092639"/>
      <w:r w:rsidRPr="00064667">
        <w:rPr>
          <w:rFonts w:ascii="Calibri" w:eastAsia="Times New Roman" w:hAnsi="Calibri" w:cs="Times New Roman"/>
          <w:sz w:val="26"/>
          <w:szCs w:val="26"/>
        </w:rPr>
        <w:t>Varenes egenskaper</w:t>
      </w:r>
      <w:bookmarkEnd w:id="12"/>
      <w:bookmarkEnd w:id="13"/>
    </w:p>
    <w:p w14:paraId="0ADE3775"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i samsvar med de krav til art, mengde, kvalitet, andre egenskaper og innpakning som følger av avtalen.</w:t>
      </w:r>
    </w:p>
    <w:p w14:paraId="0A02357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er ansvarlig for at de varer som leveres er i overensstemmelse med gjeldende lovgivning og godkjenningskrav.</w:t>
      </w:r>
    </w:p>
    <w:p w14:paraId="11CA8F72"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4" w:name="_Toc265743058"/>
      <w:bookmarkStart w:id="15" w:name="_Toc96092640"/>
      <w:r w:rsidRPr="00064667">
        <w:rPr>
          <w:rFonts w:ascii="Calibri" w:eastAsia="Times New Roman" w:hAnsi="Calibri" w:cs="Times New Roman"/>
          <w:sz w:val="26"/>
          <w:szCs w:val="26"/>
        </w:rPr>
        <w:t>Overføring av eiendomsrett, rettsmangler</w:t>
      </w:r>
      <w:bookmarkEnd w:id="14"/>
      <w:bookmarkEnd w:id="15"/>
    </w:p>
    <w:p w14:paraId="22EDC12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Eiendomsretten til varen skal overføres til Oppdragsgiver på det av de to følgende tidspunkter som først inntreffer:</w:t>
      </w:r>
    </w:p>
    <w:p w14:paraId="1617227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Tidspunktet der Oppdragsgiveren betaler for varen.</w:t>
      </w:r>
    </w:p>
    <w:p w14:paraId="10915B3D"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Tidspunktet der Oppdragsgiveren godkjenner leveransen av varen.</w:t>
      </w:r>
    </w:p>
    <w:p w14:paraId="3365F53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fri for tredjemannskrav som ikke er beskrevet i avtalen og skal holde Oppdragsgiver skadesløs for enhver form for tredjemannskrav i relasjon til varene.</w:t>
      </w:r>
    </w:p>
    <w:p w14:paraId="697E53AA"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levere varene med de nødvendige godkjenninger, sertifikater og tillatelser som kreves av offentlig myndighet for at Oppdragsgiver skal kunne bruke varene slik leverandøren er kjent med at de skal brukes.</w:t>
      </w:r>
    </w:p>
    <w:p w14:paraId="2E5CA289"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6" w:name="_Toc265743059"/>
      <w:bookmarkStart w:id="17" w:name="_Toc96092641"/>
      <w:r w:rsidRPr="00064667">
        <w:rPr>
          <w:rFonts w:ascii="Calibri" w:eastAsia="Times New Roman" w:hAnsi="Calibri" w:cs="Times New Roman"/>
          <w:sz w:val="26"/>
          <w:szCs w:val="26"/>
        </w:rPr>
        <w:t>Overføring av dokumenter</w:t>
      </w:r>
      <w:bookmarkEnd w:id="16"/>
      <w:bookmarkEnd w:id="17"/>
    </w:p>
    <w:p w14:paraId="32D42C5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 varene er representert ved dokumenter skal disse leveres sammen med varene.</w:t>
      </w:r>
    </w:p>
    <w:p w14:paraId="10B53BBB"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18" w:name="_Toc265743060"/>
      <w:bookmarkStart w:id="19" w:name="_Toc96092642"/>
      <w:r w:rsidRPr="00064667">
        <w:rPr>
          <w:rFonts w:ascii="Calibri" w:eastAsia="Times New Roman" w:hAnsi="Calibri" w:cs="Times New Roman"/>
          <w:sz w:val="26"/>
          <w:szCs w:val="26"/>
        </w:rPr>
        <w:t>Underleverandører</w:t>
      </w:r>
      <w:bookmarkEnd w:id="18"/>
      <w:bookmarkEnd w:id="19"/>
    </w:p>
    <w:p w14:paraId="13C124AA"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Med mindre annet er avtalt mellom partene, kan leverandøren benytte underleverandører til å oppfylle sine forpliktelser etter </w:t>
      </w:r>
      <w:r>
        <w:rPr>
          <w:rFonts w:ascii="Calibri" w:eastAsia="Calibri" w:hAnsi="Calibri" w:cs="Times New Roman"/>
        </w:rPr>
        <w:t>Avtalen</w:t>
      </w:r>
      <w:r w:rsidRPr="00064667">
        <w:rPr>
          <w:rFonts w:ascii="Calibri" w:eastAsia="Calibri" w:hAnsi="Calibri" w:cs="Times New Roman"/>
        </w:rPr>
        <w:t>. Leverandøren er likevel ansvarlig for oppfyllelsen av hele leveransen. Oppdragsgiver har rett til å underkjenne valg av underleverandør dersom saklig grunn foreligger.</w:t>
      </w:r>
    </w:p>
    <w:p w14:paraId="73A85C48"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0" w:name="_Toc265743061"/>
      <w:bookmarkStart w:id="21" w:name="_Toc96092643"/>
      <w:r w:rsidRPr="00064667">
        <w:rPr>
          <w:rFonts w:ascii="Calibri" w:eastAsia="Times New Roman" w:hAnsi="Calibri" w:cs="Times New Roman"/>
          <w:sz w:val="26"/>
          <w:szCs w:val="26"/>
        </w:rPr>
        <w:t>Forsikringer</w:t>
      </w:r>
      <w:bookmarkEnd w:id="20"/>
      <w:bookmarkEnd w:id="21"/>
    </w:p>
    <w:p w14:paraId="1CE91DC9"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Leverandøren skal holde varene dekket av forsikring frem til risikoen går over på Oppdragsgiver.</w:t>
      </w:r>
    </w:p>
    <w:p w14:paraId="36286397"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2" w:name="_Toc265743062"/>
      <w:bookmarkStart w:id="23" w:name="_Toc96092644"/>
      <w:r w:rsidRPr="00064667">
        <w:rPr>
          <w:rFonts w:ascii="Calibri" w:eastAsia="Times New Roman" w:hAnsi="Calibri" w:cs="Times New Roman"/>
          <w:sz w:val="26"/>
          <w:szCs w:val="26"/>
        </w:rPr>
        <w:t>Varslingsplikt</w:t>
      </w:r>
      <w:bookmarkEnd w:id="22"/>
      <w:bookmarkEnd w:id="23"/>
    </w:p>
    <w:p w14:paraId="46815AD7"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14:paraId="6B86D2C7"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4" w:name="_Toc96092645"/>
      <w:r w:rsidRPr="00064667">
        <w:rPr>
          <w:rFonts w:ascii="Calibri" w:eastAsia="Times New Roman" w:hAnsi="Calibri" w:cs="Times New Roman"/>
          <w:sz w:val="26"/>
          <w:szCs w:val="26"/>
        </w:rPr>
        <w:t>ILO-kjernekonvensjoner</w:t>
      </w:r>
      <w:bookmarkEnd w:id="24"/>
    </w:p>
    <w:p w14:paraId="2E5112FB" w14:textId="77777777" w:rsidR="00064667" w:rsidRPr="00064667" w:rsidRDefault="00064667" w:rsidP="00064667">
      <w:pPr>
        <w:ind w:left="360"/>
        <w:rPr>
          <w:rFonts w:ascii="Calibri" w:eastAsia="Calibri" w:hAnsi="Calibri" w:cs="Times New Roman"/>
          <w:color w:val="FF00FF"/>
        </w:rPr>
      </w:pPr>
      <w:r w:rsidRPr="00064667">
        <w:rPr>
          <w:rFonts w:ascii="Calibri" w:eastAsia="Calibri" w:hAnsi="Calibri" w:cs="Times New Roman"/>
        </w:rPr>
        <w:t xml:space="preserve">Leverandørens status innen dette emnet vil inngå som del av kontraktsoppfølgingen i avtaleperioden. Formålet er at aktuelle avtaleprodukter skal etterleve ILO-kjernekonvensjoner i hele leverandørkjeden. For å nå dette målet vil det være fokus på kontinuerlig forbedring gjennom hele avtaleperioden. Dersom forbedringstiltak fastsettes vil Oppdragsgiver gi Leverandøren rimelige frister for å oppfylle disse. </w:t>
      </w:r>
    </w:p>
    <w:p w14:paraId="7751F63B" w14:textId="77777777" w:rsidR="00064667" w:rsidRPr="00064667" w:rsidRDefault="00064667" w:rsidP="00064667">
      <w:pPr>
        <w:ind w:firstLine="360"/>
        <w:rPr>
          <w:rFonts w:ascii="Calibri" w:eastAsia="Calibri" w:hAnsi="Calibri" w:cs="Times New Roman"/>
          <w:iCs/>
          <w:szCs w:val="20"/>
        </w:rPr>
      </w:pPr>
      <w:r w:rsidRPr="00064667">
        <w:rPr>
          <w:rFonts w:ascii="Calibri" w:eastAsia="Calibri" w:hAnsi="Calibri" w:cs="Times New Roman"/>
          <w:iCs/>
          <w:szCs w:val="20"/>
        </w:rPr>
        <w:lastRenderedPageBreak/>
        <w:t xml:space="preserve">Følgende konvensjoner regnes som ILO-kjernekonvensjoner: </w:t>
      </w:r>
    </w:p>
    <w:tbl>
      <w:tblPr>
        <w:tblW w:w="4851" w:type="pct"/>
        <w:tblInd w:w="2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922"/>
        <w:gridCol w:w="1353"/>
        <w:gridCol w:w="5662"/>
      </w:tblGrid>
      <w:tr w:rsidR="00064667" w:rsidRPr="00064667" w14:paraId="5E843D3E" w14:textId="77777777" w:rsidTr="00A1750F">
        <w:tc>
          <w:tcPr>
            <w:tcW w:w="1075" w:type="pct"/>
            <w:tcBorders>
              <w:top w:val="single" w:sz="12" w:space="0" w:color="auto"/>
              <w:left w:val="single" w:sz="12" w:space="0" w:color="auto"/>
              <w:bottom w:val="single" w:sz="12" w:space="0" w:color="auto"/>
              <w:right w:val="single" w:sz="6" w:space="0" w:color="auto"/>
            </w:tcBorders>
            <w:shd w:val="pct5" w:color="auto" w:fill="auto"/>
            <w:vAlign w:val="center"/>
          </w:tcPr>
          <w:p w14:paraId="1E60277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Hovedkategori</w:t>
            </w:r>
          </w:p>
        </w:tc>
        <w:tc>
          <w:tcPr>
            <w:tcW w:w="757" w:type="pct"/>
            <w:tcBorders>
              <w:top w:val="single" w:sz="12" w:space="0" w:color="auto"/>
              <w:left w:val="single" w:sz="6" w:space="0" w:color="auto"/>
              <w:bottom w:val="single" w:sz="12" w:space="0" w:color="auto"/>
              <w:right w:val="single" w:sz="6" w:space="0" w:color="auto"/>
            </w:tcBorders>
            <w:shd w:val="pct5" w:color="auto" w:fill="auto"/>
            <w:vAlign w:val="center"/>
          </w:tcPr>
          <w:p w14:paraId="69D7387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ILO-konvensjon</w:t>
            </w:r>
          </w:p>
        </w:tc>
        <w:tc>
          <w:tcPr>
            <w:tcW w:w="3167" w:type="pct"/>
            <w:tcBorders>
              <w:top w:val="single" w:sz="12" w:space="0" w:color="auto"/>
              <w:left w:val="single" w:sz="6" w:space="0" w:color="auto"/>
              <w:bottom w:val="single" w:sz="12" w:space="0" w:color="auto"/>
              <w:right w:val="single" w:sz="12" w:space="0" w:color="auto"/>
            </w:tcBorders>
            <w:shd w:val="pct5" w:color="auto" w:fill="auto"/>
            <w:vAlign w:val="center"/>
          </w:tcPr>
          <w:p w14:paraId="009E9344"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Omhandler / innhold</w:t>
            </w:r>
          </w:p>
        </w:tc>
      </w:tr>
      <w:tr w:rsidR="00064667" w:rsidRPr="00064667" w14:paraId="688DFFE3"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122E4D71"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barnearbeid</w:t>
            </w:r>
          </w:p>
        </w:tc>
        <w:tc>
          <w:tcPr>
            <w:tcW w:w="757" w:type="pct"/>
            <w:tcBorders>
              <w:top w:val="single" w:sz="12" w:space="0" w:color="auto"/>
              <w:left w:val="single" w:sz="6" w:space="0" w:color="auto"/>
              <w:bottom w:val="single" w:sz="6" w:space="0" w:color="auto"/>
              <w:right w:val="single" w:sz="6" w:space="0" w:color="auto"/>
            </w:tcBorders>
          </w:tcPr>
          <w:p w14:paraId="155DA5CB"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138</w:t>
            </w:r>
          </w:p>
        </w:tc>
        <w:tc>
          <w:tcPr>
            <w:tcW w:w="3167" w:type="pct"/>
            <w:tcBorders>
              <w:top w:val="single" w:sz="12" w:space="0" w:color="auto"/>
              <w:left w:val="single" w:sz="6" w:space="0" w:color="auto"/>
              <w:bottom w:val="single" w:sz="6" w:space="0" w:color="auto"/>
              <w:right w:val="single" w:sz="12" w:space="0" w:color="auto"/>
            </w:tcBorders>
          </w:tcPr>
          <w:p w14:paraId="44AE29FF"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Minstealderen for adgang til sysselsetting eller arbeid skal ikke være lavere enn den alderen da skoleplikten opphører og skal under alle omstendigheter ikke være lavere enn femten år.</w:t>
            </w:r>
          </w:p>
        </w:tc>
      </w:tr>
      <w:tr w:rsidR="00064667" w:rsidRPr="00064667" w14:paraId="0F92BD98"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2A9EA904"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23C6DA78"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182</w:t>
            </w:r>
          </w:p>
        </w:tc>
        <w:tc>
          <w:tcPr>
            <w:tcW w:w="3167" w:type="pct"/>
            <w:tcBorders>
              <w:top w:val="single" w:sz="6" w:space="0" w:color="auto"/>
              <w:left w:val="single" w:sz="6" w:space="0" w:color="auto"/>
              <w:bottom w:val="single" w:sz="12" w:space="0" w:color="auto"/>
              <w:right w:val="single" w:sz="12" w:space="0" w:color="auto"/>
            </w:tcBorders>
          </w:tcPr>
          <w:p w14:paraId="1EB7E32B"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forbud mot og umiddelbare tiltak for å avskaffe de verste former for barnearbeid</w:t>
            </w:r>
          </w:p>
        </w:tc>
      </w:tr>
      <w:tr w:rsidR="00064667" w:rsidRPr="00064667" w14:paraId="4F45A754"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B8022F3"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Organisasjonsfrihet</w:t>
            </w:r>
          </w:p>
          <w:p w14:paraId="4DC976A1" w14:textId="77777777" w:rsidR="00064667" w:rsidRPr="00064667" w:rsidRDefault="00064667" w:rsidP="00064667">
            <w:pPr>
              <w:rPr>
                <w:rFonts w:ascii="Calibri" w:eastAsia="Calibri" w:hAnsi="Calibri" w:cs="Times New Roman"/>
                <w:bCs/>
                <w:szCs w:val="20"/>
              </w:rPr>
            </w:pPr>
          </w:p>
        </w:tc>
        <w:tc>
          <w:tcPr>
            <w:tcW w:w="757" w:type="pct"/>
            <w:tcBorders>
              <w:top w:val="single" w:sz="12" w:space="0" w:color="auto"/>
              <w:left w:val="single" w:sz="6" w:space="0" w:color="auto"/>
              <w:bottom w:val="single" w:sz="6" w:space="0" w:color="auto"/>
              <w:right w:val="single" w:sz="6" w:space="0" w:color="auto"/>
            </w:tcBorders>
          </w:tcPr>
          <w:p w14:paraId="44D8DAB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87</w:t>
            </w:r>
          </w:p>
        </w:tc>
        <w:tc>
          <w:tcPr>
            <w:tcW w:w="3167" w:type="pct"/>
            <w:tcBorders>
              <w:top w:val="single" w:sz="12" w:space="0" w:color="auto"/>
              <w:left w:val="single" w:sz="6" w:space="0" w:color="auto"/>
              <w:bottom w:val="single" w:sz="6" w:space="0" w:color="auto"/>
              <w:right w:val="single" w:sz="12" w:space="0" w:color="auto"/>
            </w:tcBorders>
          </w:tcPr>
          <w:p w14:paraId="4E4BDC0C"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 xml:space="preserve">Om foreningsfrihet og vern av organisasjonsretten </w:t>
            </w:r>
          </w:p>
        </w:tc>
      </w:tr>
      <w:tr w:rsidR="00064667" w:rsidRPr="00064667" w14:paraId="4B006D8A"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3E311BBB"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7D01A315"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98</w:t>
            </w:r>
          </w:p>
        </w:tc>
        <w:tc>
          <w:tcPr>
            <w:tcW w:w="3167" w:type="pct"/>
            <w:tcBorders>
              <w:top w:val="single" w:sz="6" w:space="0" w:color="auto"/>
              <w:left w:val="single" w:sz="6" w:space="0" w:color="auto"/>
              <w:bottom w:val="single" w:sz="12" w:space="0" w:color="auto"/>
              <w:right w:val="single" w:sz="12" w:space="0" w:color="auto"/>
            </w:tcBorders>
          </w:tcPr>
          <w:p w14:paraId="42DA47C7"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 xml:space="preserve">Om retten til å organisere seg til å føre kollektive forhandlinger </w:t>
            </w:r>
          </w:p>
        </w:tc>
      </w:tr>
      <w:tr w:rsidR="00064667" w:rsidRPr="00064667" w14:paraId="60789039"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6A773593"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diskriminering</w:t>
            </w:r>
          </w:p>
        </w:tc>
        <w:tc>
          <w:tcPr>
            <w:tcW w:w="757" w:type="pct"/>
            <w:tcBorders>
              <w:top w:val="single" w:sz="12" w:space="0" w:color="auto"/>
              <w:left w:val="single" w:sz="6" w:space="0" w:color="auto"/>
              <w:bottom w:val="single" w:sz="6" w:space="0" w:color="auto"/>
              <w:right w:val="single" w:sz="6" w:space="0" w:color="auto"/>
            </w:tcBorders>
          </w:tcPr>
          <w:p w14:paraId="7A4F3E90"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100</w:t>
            </w:r>
          </w:p>
        </w:tc>
        <w:tc>
          <w:tcPr>
            <w:tcW w:w="3167" w:type="pct"/>
            <w:tcBorders>
              <w:top w:val="single" w:sz="12" w:space="0" w:color="auto"/>
              <w:left w:val="single" w:sz="6" w:space="0" w:color="auto"/>
              <w:bottom w:val="single" w:sz="6" w:space="0" w:color="auto"/>
              <w:right w:val="single" w:sz="12" w:space="0" w:color="auto"/>
            </w:tcBorders>
          </w:tcPr>
          <w:p w14:paraId="4D20054F"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lik lønn for mannlige og kvinnelige arbeidere for arbeid av lik verdi</w:t>
            </w:r>
          </w:p>
        </w:tc>
      </w:tr>
      <w:tr w:rsidR="00064667" w:rsidRPr="00064667" w14:paraId="58397AAF"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0C41C376"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51F436CB"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111</w:t>
            </w:r>
          </w:p>
        </w:tc>
        <w:tc>
          <w:tcPr>
            <w:tcW w:w="3167" w:type="pct"/>
            <w:tcBorders>
              <w:top w:val="single" w:sz="6" w:space="0" w:color="auto"/>
              <w:left w:val="single" w:sz="6" w:space="0" w:color="auto"/>
              <w:bottom w:val="single" w:sz="12" w:space="0" w:color="auto"/>
              <w:right w:val="single" w:sz="12" w:space="0" w:color="auto"/>
            </w:tcBorders>
          </w:tcPr>
          <w:p w14:paraId="20E6FB0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diskriminering i sysselsetting og yrke</w:t>
            </w:r>
          </w:p>
        </w:tc>
      </w:tr>
      <w:tr w:rsidR="00064667" w:rsidRPr="00064667" w14:paraId="2D3A9C97" w14:textId="77777777" w:rsidTr="00A1750F">
        <w:tc>
          <w:tcPr>
            <w:tcW w:w="1075" w:type="pct"/>
            <w:vMerge w:val="restart"/>
            <w:tcBorders>
              <w:top w:val="single" w:sz="12" w:space="0" w:color="auto"/>
              <w:left w:val="single" w:sz="12" w:space="0" w:color="auto"/>
              <w:bottom w:val="single" w:sz="6" w:space="0" w:color="auto"/>
              <w:right w:val="single" w:sz="6" w:space="0" w:color="auto"/>
            </w:tcBorders>
            <w:vAlign w:val="center"/>
          </w:tcPr>
          <w:p w14:paraId="3024736D"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Forbud mot tvangsarbeid</w:t>
            </w:r>
          </w:p>
        </w:tc>
        <w:tc>
          <w:tcPr>
            <w:tcW w:w="757" w:type="pct"/>
            <w:tcBorders>
              <w:top w:val="single" w:sz="12" w:space="0" w:color="auto"/>
              <w:left w:val="single" w:sz="6" w:space="0" w:color="auto"/>
              <w:bottom w:val="single" w:sz="6" w:space="0" w:color="auto"/>
              <w:right w:val="single" w:sz="6" w:space="0" w:color="auto"/>
            </w:tcBorders>
          </w:tcPr>
          <w:p w14:paraId="016CED00"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29</w:t>
            </w:r>
          </w:p>
        </w:tc>
        <w:tc>
          <w:tcPr>
            <w:tcW w:w="3167" w:type="pct"/>
            <w:tcBorders>
              <w:top w:val="single" w:sz="12" w:space="0" w:color="auto"/>
              <w:left w:val="single" w:sz="6" w:space="0" w:color="auto"/>
              <w:bottom w:val="single" w:sz="6" w:space="0" w:color="auto"/>
              <w:right w:val="single" w:sz="12" w:space="0" w:color="auto"/>
            </w:tcBorders>
          </w:tcPr>
          <w:p w14:paraId="4ACCC8A7"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tvangsarbeid</w:t>
            </w:r>
          </w:p>
        </w:tc>
      </w:tr>
      <w:tr w:rsidR="00064667" w:rsidRPr="00064667" w14:paraId="044774C0" w14:textId="77777777" w:rsidTr="00A1750F">
        <w:tc>
          <w:tcPr>
            <w:tcW w:w="1075" w:type="pct"/>
            <w:vMerge/>
            <w:tcBorders>
              <w:top w:val="single" w:sz="6" w:space="0" w:color="auto"/>
              <w:left w:val="single" w:sz="12" w:space="0" w:color="auto"/>
              <w:bottom w:val="single" w:sz="12" w:space="0" w:color="auto"/>
              <w:right w:val="single" w:sz="6" w:space="0" w:color="auto"/>
            </w:tcBorders>
          </w:tcPr>
          <w:p w14:paraId="3C961DB4" w14:textId="77777777" w:rsidR="00064667" w:rsidRPr="00064667" w:rsidRDefault="00064667" w:rsidP="00064667">
            <w:pPr>
              <w:rPr>
                <w:rFonts w:ascii="Calibri" w:eastAsia="Calibri" w:hAnsi="Calibri" w:cs="Times New Roman"/>
                <w:bCs/>
                <w:szCs w:val="20"/>
              </w:rPr>
            </w:pPr>
          </w:p>
        </w:tc>
        <w:tc>
          <w:tcPr>
            <w:tcW w:w="757" w:type="pct"/>
            <w:tcBorders>
              <w:top w:val="single" w:sz="6" w:space="0" w:color="auto"/>
              <w:left w:val="single" w:sz="6" w:space="0" w:color="auto"/>
              <w:bottom w:val="single" w:sz="12" w:space="0" w:color="auto"/>
              <w:right w:val="single" w:sz="6" w:space="0" w:color="auto"/>
            </w:tcBorders>
          </w:tcPr>
          <w:p w14:paraId="65FE5BDA"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bCs/>
                <w:szCs w:val="20"/>
              </w:rPr>
              <w:t>105</w:t>
            </w:r>
          </w:p>
        </w:tc>
        <w:tc>
          <w:tcPr>
            <w:tcW w:w="3167" w:type="pct"/>
            <w:tcBorders>
              <w:top w:val="single" w:sz="6" w:space="0" w:color="auto"/>
              <w:left w:val="single" w:sz="6" w:space="0" w:color="auto"/>
              <w:bottom w:val="single" w:sz="12" w:space="0" w:color="auto"/>
              <w:right w:val="single" w:sz="12" w:space="0" w:color="auto"/>
            </w:tcBorders>
          </w:tcPr>
          <w:p w14:paraId="6A16B5C0" w14:textId="77777777" w:rsidR="00064667" w:rsidRPr="00064667" w:rsidRDefault="00064667" w:rsidP="00064667">
            <w:pPr>
              <w:rPr>
                <w:rFonts w:ascii="Calibri" w:eastAsia="Calibri" w:hAnsi="Calibri" w:cs="Times New Roman"/>
                <w:bCs/>
                <w:szCs w:val="20"/>
              </w:rPr>
            </w:pPr>
            <w:r w:rsidRPr="00064667">
              <w:rPr>
                <w:rFonts w:ascii="Calibri" w:eastAsia="Calibri" w:hAnsi="Calibri" w:cs="Times New Roman"/>
                <w:szCs w:val="20"/>
              </w:rPr>
              <w:t>Om avskaffelse av tvangsarbeid</w:t>
            </w:r>
          </w:p>
        </w:tc>
      </w:tr>
    </w:tbl>
    <w:p w14:paraId="44568FBD" w14:textId="77777777" w:rsidR="00064667" w:rsidRPr="00064667" w:rsidRDefault="00064667" w:rsidP="00064667">
      <w:pPr>
        <w:ind w:left="360"/>
        <w:rPr>
          <w:rFonts w:ascii="Calibri" w:eastAsia="Calibri" w:hAnsi="Calibri" w:cs="Times New Roman"/>
        </w:rPr>
      </w:pPr>
    </w:p>
    <w:p w14:paraId="47D52305" w14:textId="77777777" w:rsidR="00064667" w:rsidRPr="00064667" w:rsidRDefault="00064667" w:rsidP="00064667">
      <w:pPr>
        <w:keepNext/>
        <w:keepLines/>
        <w:numPr>
          <w:ilvl w:val="0"/>
          <w:numId w:val="1"/>
        </w:numPr>
        <w:spacing w:before="240" w:after="0"/>
        <w:outlineLvl w:val="0"/>
        <w:rPr>
          <w:rFonts w:ascii="Calibri" w:eastAsia="Times New Roman" w:hAnsi="Calibri" w:cs="Times New Roman"/>
          <w:sz w:val="32"/>
          <w:szCs w:val="32"/>
        </w:rPr>
      </w:pPr>
      <w:bookmarkStart w:id="25" w:name="_Toc96092646"/>
      <w:r w:rsidRPr="00064667">
        <w:rPr>
          <w:rFonts w:ascii="Calibri" w:eastAsia="Times New Roman" w:hAnsi="Calibri" w:cs="Times New Roman"/>
          <w:sz w:val="32"/>
          <w:szCs w:val="32"/>
        </w:rPr>
        <w:t>Oppdragsgivers misligholdsbeføyelser</w:t>
      </w:r>
      <w:bookmarkEnd w:id="25"/>
    </w:p>
    <w:p w14:paraId="56AD5D18"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6" w:name="_Toc265743107"/>
      <w:bookmarkStart w:id="27" w:name="_Toc96092647"/>
      <w:r w:rsidRPr="00064667">
        <w:rPr>
          <w:rFonts w:ascii="Calibri" w:eastAsia="Times New Roman" w:hAnsi="Calibri" w:cs="Times New Roman"/>
          <w:sz w:val="26"/>
          <w:szCs w:val="26"/>
        </w:rPr>
        <w:t>Reklamasjonsperiode</w:t>
      </w:r>
      <w:bookmarkEnd w:id="26"/>
      <w:bookmarkEnd w:id="27"/>
    </w:p>
    <w:p w14:paraId="53D9393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Dersom Oppdragsgiver ønsker å gjøre gjeldende misligholdsbeføyelser, må han gi skriftlig melding til leverandøren om mangelen innen rimelig tid etter at han oppdaget eller burde ha oppdaget mangelen.</w:t>
      </w:r>
    </w:p>
    <w:p w14:paraId="4F7592A1"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28" w:name="_Toc265743108"/>
      <w:bookmarkStart w:id="29" w:name="_Toc96092648"/>
      <w:r w:rsidRPr="00064667">
        <w:rPr>
          <w:rFonts w:ascii="Calibri" w:eastAsia="Times New Roman" w:hAnsi="Calibri" w:cs="Times New Roman"/>
          <w:sz w:val="26"/>
          <w:szCs w:val="26"/>
        </w:rPr>
        <w:t>Brudd på varslingsplikt</w:t>
      </w:r>
      <w:bookmarkEnd w:id="28"/>
      <w:bookmarkEnd w:id="29"/>
    </w:p>
    <w:p w14:paraId="6C87108A"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Oppdragsgiveren ikke får slikt varsel som bestemt i pkt. 2.6 innen rimelig tid etter at Leverandøren fikk eller burde fått kjennskap til hindringen, kan Oppdragsgiveren kreve erstattet tap som kunne vært unngått om han hadde fått meldingen i tide. </w:t>
      </w:r>
    </w:p>
    <w:p w14:paraId="1492671C"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0" w:name="_Toc265743109"/>
      <w:bookmarkStart w:id="31" w:name="_Toc96092649"/>
      <w:r w:rsidRPr="00064667">
        <w:rPr>
          <w:rFonts w:ascii="Calibri" w:eastAsia="Times New Roman" w:hAnsi="Calibri" w:cs="Times New Roman"/>
          <w:sz w:val="26"/>
          <w:szCs w:val="26"/>
        </w:rPr>
        <w:t>Tilbakehold av betaling</w:t>
      </w:r>
      <w:bookmarkEnd w:id="30"/>
      <w:bookmarkEnd w:id="31"/>
    </w:p>
    <w:p w14:paraId="4F8A631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Har Oppdragsgiver krav som følge av leverandørens mislighold, kan Oppdragsgiver holde tilbake så mye av kjøpesummen som misligholdet synes å utgjøre av det samlede vederlaget.</w:t>
      </w:r>
    </w:p>
    <w:p w14:paraId="0B07E22A"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2" w:name="_Toc265743110"/>
      <w:bookmarkStart w:id="33" w:name="_Toc96092650"/>
      <w:r w:rsidRPr="00064667">
        <w:rPr>
          <w:rFonts w:ascii="Calibri" w:eastAsia="Times New Roman" w:hAnsi="Calibri" w:cs="Times New Roman"/>
          <w:sz w:val="26"/>
          <w:szCs w:val="26"/>
        </w:rPr>
        <w:t>Dagbot</w:t>
      </w:r>
      <w:bookmarkEnd w:id="32"/>
      <w:bookmarkEnd w:id="33"/>
    </w:p>
    <w:p w14:paraId="487C2E50" w14:textId="77777777" w:rsidR="00064667" w:rsidRPr="00064667" w:rsidRDefault="00064667" w:rsidP="00064667">
      <w:pPr>
        <w:keepNext/>
        <w:keepLines/>
        <w:numPr>
          <w:ilvl w:val="2"/>
          <w:numId w:val="1"/>
        </w:numPr>
        <w:spacing w:before="40" w:after="0"/>
        <w:outlineLvl w:val="1"/>
        <w:rPr>
          <w:rFonts w:ascii="Calibri" w:eastAsia="Times New Roman" w:hAnsi="Calibri" w:cs="Times New Roman"/>
          <w:sz w:val="26"/>
          <w:szCs w:val="26"/>
        </w:rPr>
      </w:pPr>
      <w:bookmarkStart w:id="34" w:name="_Toc96092651"/>
      <w:r w:rsidRPr="00064667">
        <w:rPr>
          <w:rFonts w:ascii="Calibri" w:eastAsia="Times New Roman" w:hAnsi="Calibri" w:cs="Times New Roman"/>
          <w:sz w:val="26"/>
          <w:szCs w:val="26"/>
        </w:rPr>
        <w:t>Dagbot ved forsinkelser</w:t>
      </w:r>
      <w:bookmarkEnd w:id="34"/>
    </w:p>
    <w:p w14:paraId="5F0990B9"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leverandøren ikke overholder frister som avtalt, foreligger forsinkelse som gir grunnlag for dagbot. Ved forsinkelse begynner dagbot å løpe automatisk. </w:t>
      </w:r>
    </w:p>
    <w:p w14:paraId="0D01E4F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Dagboten utgjør 1 % av vederlaget for den delen av leveransen som påvirkes av forsinkelsen pr. hverdag forsinkelsen varer, begrenset til 20 – tyve – hverdager. Dagboten utgjør uansett minimum kr. 1000,- pr. hverdag.</w:t>
      </w:r>
    </w:p>
    <w:p w14:paraId="1CBAD1A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lastRenderedPageBreak/>
        <w:t>Dersom dagbot ikke dekker Oppdragsgivers dokumenterte direkte tap som følge av forsinkelsen, kan Oppdragsgiver søke erstatning for det overskytende beløp.</w:t>
      </w:r>
    </w:p>
    <w:p w14:paraId="460A6E74" w14:textId="77777777" w:rsidR="00064667" w:rsidRPr="00064667" w:rsidRDefault="00064667" w:rsidP="00064667">
      <w:pPr>
        <w:keepNext/>
        <w:keepLines/>
        <w:numPr>
          <w:ilvl w:val="2"/>
          <w:numId w:val="1"/>
        </w:numPr>
        <w:spacing w:before="40" w:after="0"/>
        <w:outlineLvl w:val="1"/>
        <w:rPr>
          <w:rFonts w:ascii="Calibri" w:eastAsia="Times New Roman" w:hAnsi="Calibri" w:cs="Times New Roman"/>
          <w:sz w:val="26"/>
          <w:szCs w:val="26"/>
        </w:rPr>
      </w:pPr>
      <w:bookmarkStart w:id="35" w:name="_Toc263894412"/>
      <w:bookmarkStart w:id="36" w:name="_Toc96092652"/>
      <w:r w:rsidRPr="00064667">
        <w:rPr>
          <w:rFonts w:ascii="Calibri" w:eastAsia="Times New Roman" w:hAnsi="Calibri" w:cs="Times New Roman"/>
          <w:sz w:val="26"/>
          <w:szCs w:val="26"/>
        </w:rPr>
        <w:t>Dagbot ved brudd på administrative bestemmelser og faktureringsrutiner</w:t>
      </w:r>
      <w:bookmarkEnd w:id="35"/>
      <w:bookmarkEnd w:id="36"/>
    </w:p>
    <w:p w14:paraId="193C301C"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Oppdragsgiveren kreve at Leverandøren retter opp i forholdene uten ugrunnet opphold. </w:t>
      </w:r>
    </w:p>
    <w:p w14:paraId="350E5F17"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Dersom Leverandøren ikke kan dokumentere at forhold er rettet opp i innen den fristen som er satt kan Oppdragsgiveren kreve dagbot frem til retting er dokumentert foretatt. Dagbotens størrelse reguleres av pkt. 3.4.1, men det gjelder ingen begrensning på løpetiden.</w:t>
      </w:r>
    </w:p>
    <w:p w14:paraId="0362C2A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Denne bestemmelsen innskrenker ikke verken Oppdragsgivers rett til å kreve dagbot for forsinkelse eller til å iverksette andre beføyelser i henhold til avtalen.</w:t>
      </w:r>
    </w:p>
    <w:p w14:paraId="7ED3786E" w14:textId="77777777" w:rsidR="00064667" w:rsidRPr="00064667" w:rsidRDefault="00064667" w:rsidP="00064667">
      <w:pPr>
        <w:keepNext/>
        <w:keepLines/>
        <w:numPr>
          <w:ilvl w:val="1"/>
          <w:numId w:val="1"/>
        </w:numPr>
        <w:spacing w:before="40" w:after="0"/>
        <w:outlineLvl w:val="1"/>
        <w:rPr>
          <w:rFonts w:ascii="Calibri" w:eastAsia="Times New Roman" w:hAnsi="Calibri" w:cs="Times New Roman"/>
          <w:sz w:val="26"/>
          <w:szCs w:val="26"/>
        </w:rPr>
      </w:pPr>
      <w:bookmarkStart w:id="37" w:name="_Toc265743111"/>
      <w:bookmarkStart w:id="38" w:name="_Toc96092653"/>
      <w:r w:rsidRPr="00064667">
        <w:rPr>
          <w:rFonts w:ascii="Calibri" w:eastAsia="Times New Roman" w:hAnsi="Calibri" w:cs="Times New Roman"/>
          <w:sz w:val="26"/>
          <w:szCs w:val="26"/>
        </w:rPr>
        <w:t>Erstatning</w:t>
      </w:r>
      <w:bookmarkEnd w:id="37"/>
      <w:bookmarkEnd w:id="38"/>
    </w:p>
    <w:p w14:paraId="11C01165"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Oppdragsgiveren kan kreve erstatning for det tap han lider som følge av Leverandørens mislighold, for så vidt Leverandøren ikke godtgjør at misligholdet skyldes suspensjonsgrunner eller forhold som ellers ikke kan tilskrives Leverandøren. </w:t>
      </w:r>
    </w:p>
    <w:p w14:paraId="106805DE"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Erstatningen skal dekke Oppdragsgiverens direkte tap. </w:t>
      </w:r>
    </w:p>
    <w:p w14:paraId="01B5D5A4"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Indirekte tap dekkes ikke.</w:t>
      </w:r>
    </w:p>
    <w:p w14:paraId="37D1ACB3"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Erstatningen er begrenset til summen av vederlaget etter avtalen eksklusive merverdiavgift. </w:t>
      </w:r>
    </w:p>
    <w:p w14:paraId="01DB2ABF" w14:textId="77777777" w:rsidR="00064667" w:rsidRPr="00064667" w:rsidRDefault="00064667" w:rsidP="00064667">
      <w:pPr>
        <w:ind w:left="360"/>
        <w:rPr>
          <w:rFonts w:ascii="Calibri" w:eastAsia="Calibri" w:hAnsi="Calibri" w:cs="Times New Roman"/>
        </w:rPr>
      </w:pPr>
      <w:r w:rsidRPr="00064667">
        <w:rPr>
          <w:rFonts w:ascii="Calibri" w:eastAsia="Calibri" w:hAnsi="Calibri" w:cs="Times New Roman"/>
        </w:rPr>
        <w:t xml:space="preserve">Har Leverandøren opptrådt grovt uaktsomt eller for øvrig i strid med redelighet og god tro, gjelder ikke de erstatningsbegrensninger som fremkommer av dette punkt. </w:t>
      </w:r>
    </w:p>
    <w:p w14:paraId="50039217"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39" w:name="_Toc265743112"/>
      <w:bookmarkStart w:id="40" w:name="_Toc96092654"/>
      <w:r w:rsidRPr="00FC740F">
        <w:rPr>
          <w:rFonts w:ascii="Calibri" w:eastAsia="Times New Roman" w:hAnsi="Calibri" w:cs="Times New Roman"/>
          <w:sz w:val="26"/>
          <w:szCs w:val="26"/>
        </w:rPr>
        <w:t>Heving</w:t>
      </w:r>
      <w:bookmarkEnd w:id="39"/>
      <w:bookmarkEnd w:id="40"/>
    </w:p>
    <w:p w14:paraId="340858BF"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1" w:name="_Toc96092655"/>
      <w:r w:rsidRPr="00FC740F">
        <w:rPr>
          <w:rFonts w:ascii="Calibri" w:eastAsia="Times New Roman" w:hAnsi="Calibri" w:cs="Times New Roman"/>
          <w:sz w:val="26"/>
          <w:szCs w:val="26"/>
        </w:rPr>
        <w:t>Rett til heving</w:t>
      </w:r>
      <w:bookmarkEnd w:id="41"/>
    </w:p>
    <w:p w14:paraId="3F416071"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Oppdragsgiveren kan heve avtalen med umiddelbar virkning dersom Leverandøren vesentlig misligholder sine forpliktelser.</w:t>
      </w:r>
    </w:p>
    <w:p w14:paraId="4A1DACB6"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Så lenge dagboten løper, kan Oppdragsgiveren ikke heve avtalen. Dette gjelder ikke dersom Leverandøren eller noen han svarer for har opptrådt grovt uaktsomt eller for øvrig i strid med redelighet og god tro. Dette gjelder heller ikke dersom varens verdi reduseres vesentlig som følge av forsinkelsen.</w:t>
      </w:r>
    </w:p>
    <w:p w14:paraId="6F779DE7"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Oppdragsgiveren kan heve avtalen med umiddelbar virkning ved forsinkelse, dersom forsinkelsen varer utover dagbotperioden.</w:t>
      </w:r>
    </w:p>
    <w:p w14:paraId="5AF19450"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Rettsmangler regnes som vesentlig mislighold.</w:t>
      </w:r>
    </w:p>
    <w:p w14:paraId="00D3A266"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Konkurs, akkord o.l. på leverandørens side gir Oppdragsgiveren hevingsrett.</w:t>
      </w:r>
    </w:p>
    <w:p w14:paraId="5209D4A8"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2" w:name="_Toc96092656"/>
      <w:r w:rsidRPr="00FC740F">
        <w:rPr>
          <w:rFonts w:ascii="Calibri" w:eastAsia="Times New Roman" w:hAnsi="Calibri" w:cs="Times New Roman"/>
          <w:sz w:val="26"/>
          <w:szCs w:val="26"/>
        </w:rPr>
        <w:t>Dekningskjøp ved heving</w:t>
      </w:r>
      <w:bookmarkEnd w:id="42"/>
    </w:p>
    <w:p w14:paraId="5E301450"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Ved heving har Oppdragsgiveren rett til å foreta dekningskjøp på rimelig måte og innen rimelig tid etter hevingen. Oppdragsgiveren har da ved krav om erstatning krav på differansen mellom kontraktsprisen og prisen på dekningstransaksjonen, i tillegg til annen erstatning etter denne avtalen.</w:t>
      </w:r>
    </w:p>
    <w:p w14:paraId="758819D9"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43" w:name="_Toc265743113"/>
      <w:bookmarkStart w:id="44" w:name="_Toc96092657"/>
      <w:r w:rsidRPr="00FC740F">
        <w:rPr>
          <w:rFonts w:ascii="Calibri" w:eastAsia="Times New Roman" w:hAnsi="Calibri" w:cs="Times New Roman"/>
          <w:sz w:val="26"/>
          <w:szCs w:val="26"/>
        </w:rPr>
        <w:lastRenderedPageBreak/>
        <w:t>Forventet mislighold</w:t>
      </w:r>
      <w:bookmarkEnd w:id="43"/>
      <w:bookmarkEnd w:id="44"/>
    </w:p>
    <w:p w14:paraId="0154A368"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Dersom det etter kjøpet framgår av Leverandørens handlemåte eller av en alvorlig svikt i hans kredittverdighet eller evne til å oppfylle at han ikke kommer til å oppfylle en vesentlig del av sine plikter, kan Oppdragsgiveren innstille sin oppfyllelse og holde sin ytelse tilbake.</w:t>
      </w:r>
    </w:p>
    <w:p w14:paraId="270D6CC7" w14:textId="77777777" w:rsidR="00FC740F" w:rsidRPr="00FC740F" w:rsidRDefault="00FC740F" w:rsidP="00FC740F">
      <w:pPr>
        <w:ind w:left="360"/>
        <w:rPr>
          <w:rFonts w:ascii="Calibri" w:eastAsia="Calibri" w:hAnsi="Calibri" w:cs="Times New Roman"/>
        </w:rPr>
      </w:pPr>
      <w:r w:rsidRPr="00FC740F">
        <w:rPr>
          <w:rFonts w:ascii="Calibri" w:eastAsia="Calibri" w:hAnsi="Calibri" w:cs="Times New Roman"/>
        </w:rPr>
        <w:t>Dersom det forventede misligholdet er vesentlig, inntrer hevingsrett allerede før tiden for oppfyllelse.</w:t>
      </w:r>
    </w:p>
    <w:p w14:paraId="4912D746"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45" w:name="_Toc265743117"/>
      <w:bookmarkStart w:id="46" w:name="_Toc265743118"/>
      <w:bookmarkStart w:id="47" w:name="_Toc265743119"/>
      <w:bookmarkStart w:id="48" w:name="_Toc96092658"/>
      <w:bookmarkEnd w:id="45"/>
      <w:bookmarkEnd w:id="46"/>
      <w:r w:rsidRPr="00FC740F">
        <w:rPr>
          <w:rFonts w:ascii="Calibri" w:eastAsia="Times New Roman" w:hAnsi="Calibri" w:cs="Times New Roman"/>
          <w:sz w:val="26"/>
          <w:szCs w:val="26"/>
        </w:rPr>
        <w:t>Øvrige misligholdsbeføyelser</w:t>
      </w:r>
      <w:bookmarkEnd w:id="47"/>
      <w:bookmarkEnd w:id="48"/>
    </w:p>
    <w:p w14:paraId="72D97A9F" w14:textId="77777777" w:rsidR="00FC740F" w:rsidRPr="00FC740F" w:rsidRDefault="00FC740F" w:rsidP="00FC740F">
      <w:pPr>
        <w:ind w:left="360"/>
        <w:rPr>
          <w:rFonts w:ascii="Calibri" w:eastAsia="Calibri" w:hAnsi="Calibri" w:cs="Times New Roman"/>
          <w:color w:val="000000"/>
        </w:rPr>
      </w:pPr>
      <w:r w:rsidRPr="00FC740F">
        <w:rPr>
          <w:rFonts w:ascii="Calibri" w:eastAsia="Calibri" w:hAnsi="Calibri" w:cs="Times New Roman"/>
        </w:rPr>
        <w:t xml:space="preserve">Øvrige misligholdsbeføyelser følger av de alminnelige reglene i </w:t>
      </w:r>
      <w:r w:rsidRPr="00FC740F">
        <w:rPr>
          <w:rFonts w:ascii="Calibri" w:eastAsia="Calibri" w:hAnsi="Calibri" w:cs="Times New Roman"/>
          <w:color w:val="000000"/>
        </w:rPr>
        <w:t>lov om kjøp av 13. mai 1988 nr. 27 (kjøpsloven).</w:t>
      </w:r>
    </w:p>
    <w:p w14:paraId="1C42145C" w14:textId="77777777" w:rsidR="00FC740F" w:rsidRPr="005A0A01" w:rsidRDefault="00FC740F" w:rsidP="00FC740F">
      <w:pPr>
        <w:pStyle w:val="Overskrift1"/>
        <w:numPr>
          <w:ilvl w:val="0"/>
          <w:numId w:val="1"/>
        </w:numPr>
        <w:rPr>
          <w:rFonts w:asciiTheme="minorHAnsi" w:hAnsiTheme="minorHAnsi"/>
          <w:color w:val="auto"/>
        </w:rPr>
      </w:pPr>
      <w:bookmarkStart w:id="49" w:name="_Toc96092659"/>
      <w:r w:rsidRPr="005A0A01">
        <w:rPr>
          <w:rFonts w:asciiTheme="minorHAnsi" w:hAnsiTheme="minorHAnsi"/>
          <w:color w:val="auto"/>
        </w:rPr>
        <w:t>Oppdragsgivers plikter</w:t>
      </w:r>
      <w:bookmarkEnd w:id="49"/>
    </w:p>
    <w:p w14:paraId="2E13C4CC" w14:textId="77777777" w:rsidR="00FC740F" w:rsidRPr="005A0A01" w:rsidRDefault="00FC740F" w:rsidP="00FC740F">
      <w:pPr>
        <w:pStyle w:val="Overskrift2"/>
        <w:numPr>
          <w:ilvl w:val="1"/>
          <w:numId w:val="1"/>
        </w:numPr>
        <w:rPr>
          <w:rFonts w:asciiTheme="minorHAnsi" w:hAnsiTheme="minorHAnsi"/>
          <w:color w:val="auto"/>
        </w:rPr>
      </w:pPr>
      <w:bookmarkStart w:id="50" w:name="_Toc240056271"/>
      <w:bookmarkStart w:id="51" w:name="_Toc240056372"/>
      <w:bookmarkStart w:id="52" w:name="_Toc265743121"/>
      <w:bookmarkStart w:id="53" w:name="_Toc96092660"/>
      <w:r w:rsidRPr="005A0A01">
        <w:rPr>
          <w:rFonts w:asciiTheme="minorHAnsi" w:hAnsiTheme="minorHAnsi"/>
          <w:color w:val="auto"/>
        </w:rPr>
        <w:t>Alminnelige forpliktelser</w:t>
      </w:r>
      <w:bookmarkEnd w:id="50"/>
      <w:bookmarkEnd w:id="51"/>
      <w:bookmarkEnd w:id="52"/>
      <w:bookmarkEnd w:id="53"/>
    </w:p>
    <w:p w14:paraId="47718280" w14:textId="77777777" w:rsidR="00FC740F" w:rsidRPr="005A0A01" w:rsidRDefault="00FC740F" w:rsidP="00FC740F">
      <w:pPr>
        <w:ind w:firstLine="360"/>
        <w:rPr>
          <w:color w:val="000000"/>
          <w:szCs w:val="20"/>
        </w:rPr>
      </w:pPr>
      <w:r w:rsidRPr="005A0A01">
        <w:rPr>
          <w:color w:val="000000"/>
          <w:szCs w:val="20"/>
        </w:rPr>
        <w:t>Oppdragsgiveren skal:</w:t>
      </w:r>
    </w:p>
    <w:p w14:paraId="68A851C6"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 xml:space="preserve">Betale kjøpesummen; </w:t>
      </w:r>
    </w:p>
    <w:p w14:paraId="1C55FAA4"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medvirke til Leverandørens oppfyllelse og levering; og</w:t>
      </w:r>
    </w:p>
    <w:p w14:paraId="297D13A9" w14:textId="77777777" w:rsidR="00FC740F" w:rsidRPr="005A0A01" w:rsidRDefault="00FC740F" w:rsidP="00FC740F">
      <w:pPr>
        <w:numPr>
          <w:ilvl w:val="1"/>
          <w:numId w:val="4"/>
        </w:numPr>
        <w:spacing w:after="0" w:line="240" w:lineRule="auto"/>
        <w:rPr>
          <w:color w:val="000000"/>
          <w:szCs w:val="20"/>
        </w:rPr>
      </w:pPr>
      <w:r w:rsidRPr="005A0A01">
        <w:rPr>
          <w:color w:val="000000"/>
          <w:szCs w:val="20"/>
        </w:rPr>
        <w:t>være ansvarlig for klarhet overfor Leverandøren mht. formålet for kjøpet og Oppdragsgiverens krav og behov.</w:t>
      </w:r>
    </w:p>
    <w:p w14:paraId="3E680912" w14:textId="77777777" w:rsidR="00FC740F" w:rsidRPr="005A0A01" w:rsidRDefault="00FC740F" w:rsidP="00FC740F">
      <w:pPr>
        <w:pStyle w:val="Overskrift2"/>
        <w:numPr>
          <w:ilvl w:val="1"/>
          <w:numId w:val="1"/>
        </w:numPr>
        <w:rPr>
          <w:rFonts w:asciiTheme="minorHAnsi" w:hAnsiTheme="minorHAnsi"/>
          <w:color w:val="auto"/>
        </w:rPr>
      </w:pPr>
      <w:bookmarkStart w:id="54" w:name="_Toc240056276"/>
      <w:bookmarkStart w:id="55" w:name="_Toc240056377"/>
      <w:bookmarkStart w:id="56" w:name="_Toc265743122"/>
      <w:bookmarkStart w:id="57" w:name="_Toc96092661"/>
      <w:r w:rsidRPr="005A0A01">
        <w:rPr>
          <w:rFonts w:asciiTheme="minorHAnsi" w:hAnsiTheme="minorHAnsi"/>
          <w:color w:val="auto"/>
        </w:rPr>
        <w:t>Klarhet overfor Leverandøren</w:t>
      </w:r>
      <w:bookmarkEnd w:id="54"/>
      <w:bookmarkEnd w:id="55"/>
      <w:bookmarkEnd w:id="56"/>
      <w:bookmarkEnd w:id="57"/>
    </w:p>
    <w:p w14:paraId="3830C6BD" w14:textId="77777777" w:rsidR="00FC740F" w:rsidRPr="005A0A01" w:rsidRDefault="00FC740F" w:rsidP="00FC740F">
      <w:pPr>
        <w:autoSpaceDE w:val="0"/>
        <w:autoSpaceDN w:val="0"/>
        <w:adjustRightInd w:val="0"/>
        <w:ind w:left="360"/>
        <w:rPr>
          <w:rFonts w:eastAsia="Calibri" w:cs="Times New Roman"/>
        </w:rPr>
      </w:pPr>
      <w:r w:rsidRPr="005A0A01">
        <w:rPr>
          <w:rFonts w:eastAsia="Calibri" w:cs="Times New Roman"/>
        </w:rPr>
        <w:t xml:space="preserve">Oppdragsgiveren er ansvarlig for å ha gitt uttrykk for formålet med kjøpet og sine krav og behov overfor Leverandøren på en slik måte at Leverandøren har et tilstrekkelig klart grunnlag for sine kontraktsforpliktelser. </w:t>
      </w:r>
    </w:p>
    <w:p w14:paraId="42451A46" w14:textId="77777777" w:rsidR="00FC740F" w:rsidRPr="005A0A01" w:rsidRDefault="00FC740F" w:rsidP="00FC740F">
      <w:pPr>
        <w:pStyle w:val="Overskrift2"/>
        <w:numPr>
          <w:ilvl w:val="1"/>
          <w:numId w:val="1"/>
        </w:numPr>
        <w:rPr>
          <w:rFonts w:asciiTheme="minorHAnsi" w:hAnsiTheme="minorHAnsi"/>
          <w:color w:val="auto"/>
        </w:rPr>
      </w:pPr>
      <w:bookmarkStart w:id="58" w:name="_Toc240056277"/>
      <w:bookmarkStart w:id="59" w:name="_Toc240056378"/>
      <w:bookmarkStart w:id="60" w:name="_Toc265743123"/>
      <w:bookmarkStart w:id="61" w:name="_Toc96092662"/>
      <w:r w:rsidRPr="005A0A01">
        <w:rPr>
          <w:rFonts w:asciiTheme="minorHAnsi" w:hAnsiTheme="minorHAnsi"/>
          <w:color w:val="auto"/>
        </w:rPr>
        <w:t>Varslingsplikt</w:t>
      </w:r>
      <w:bookmarkEnd w:id="58"/>
      <w:bookmarkEnd w:id="59"/>
      <w:bookmarkEnd w:id="60"/>
      <w:bookmarkEnd w:id="61"/>
    </w:p>
    <w:p w14:paraId="700DD28F" w14:textId="77777777" w:rsidR="00064667" w:rsidRPr="00FC740F" w:rsidRDefault="00FC740F" w:rsidP="00FC740F">
      <w:pPr>
        <w:autoSpaceDE w:val="0"/>
        <w:autoSpaceDN w:val="0"/>
        <w:adjustRightInd w:val="0"/>
        <w:ind w:left="360"/>
        <w:rPr>
          <w:rFonts w:eastAsia="Calibri" w:cs="Times New Roman"/>
        </w:rPr>
      </w:pPr>
      <w:r w:rsidRPr="005A0A01">
        <w:rPr>
          <w:rFonts w:eastAsia="Calibri" w:cs="Times New Roman"/>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14:paraId="5D539DB3"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62" w:name="_Toc96092663"/>
      <w:r w:rsidRPr="00FC740F">
        <w:rPr>
          <w:rFonts w:ascii="Calibri" w:eastAsia="Times New Roman" w:hAnsi="Calibri" w:cs="Times New Roman"/>
          <w:sz w:val="32"/>
          <w:szCs w:val="32"/>
        </w:rPr>
        <w:t>Leverandørens misligholdsbeføyelser</w:t>
      </w:r>
      <w:bookmarkEnd w:id="62"/>
    </w:p>
    <w:p w14:paraId="6BD5CFA4"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3" w:name="_Toc265743125"/>
      <w:bookmarkStart w:id="64" w:name="_Toc96092664"/>
      <w:bookmarkStart w:id="65" w:name="_Toc240056280"/>
      <w:bookmarkStart w:id="66" w:name="_Toc240056381"/>
      <w:r w:rsidRPr="00FC740F">
        <w:rPr>
          <w:rFonts w:ascii="Calibri" w:eastAsia="Times New Roman" w:hAnsi="Calibri" w:cs="Times New Roman"/>
          <w:sz w:val="26"/>
          <w:szCs w:val="26"/>
        </w:rPr>
        <w:t>Reklamasjon</w:t>
      </w:r>
      <w:bookmarkEnd w:id="63"/>
      <w:bookmarkEnd w:id="64"/>
    </w:p>
    <w:p w14:paraId="048BAAD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skal reklamere skriftlig uten ugrunnet opphold etter at misligholdet er oppdaget eller burde vært oppdaget.</w:t>
      </w:r>
    </w:p>
    <w:p w14:paraId="7D2588B7"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7" w:name="_Toc265743126"/>
      <w:bookmarkStart w:id="68" w:name="_Toc96092665"/>
      <w:r w:rsidRPr="00FC740F">
        <w:rPr>
          <w:rFonts w:ascii="Calibri" w:eastAsia="Times New Roman" w:hAnsi="Calibri" w:cs="Times New Roman"/>
          <w:sz w:val="26"/>
          <w:szCs w:val="26"/>
        </w:rPr>
        <w:t>Forsinket betaling</w:t>
      </w:r>
      <w:bookmarkEnd w:id="67"/>
      <w:bookmarkEnd w:id="68"/>
    </w:p>
    <w:p w14:paraId="23FABE6E"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Ved forsinket betaling som skyldes forhold innenfor Oppdragsgivers kontroll kan Leverandøren kreve forsinkelsesrenter i henhold til lov 17. desember 1976 nr. 100 om renter ved forsinket betaling mv.</w:t>
      </w:r>
    </w:p>
    <w:p w14:paraId="656855CE"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69" w:name="_Toc265743127"/>
      <w:bookmarkStart w:id="70" w:name="_Toc96092666"/>
      <w:r w:rsidRPr="00FC740F">
        <w:rPr>
          <w:rFonts w:ascii="Calibri" w:eastAsia="Times New Roman" w:hAnsi="Calibri" w:cs="Times New Roman"/>
          <w:sz w:val="26"/>
          <w:szCs w:val="26"/>
        </w:rPr>
        <w:t>Brudd på varslingsplikt</w:t>
      </w:r>
      <w:bookmarkEnd w:id="65"/>
      <w:bookmarkEnd w:id="66"/>
      <w:bookmarkEnd w:id="69"/>
      <w:bookmarkEnd w:id="70"/>
    </w:p>
    <w:p w14:paraId="6EB0A37D"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Dersom Leverandøren ikke får slikt varsel som bestemt i pkt. 4.3 innen rimelig tid etter at Oppdragsgiveren fikk eller burde fått kjennskap til hindringen, kan Leverandøren kreve erstattet tap som kunne vært unngått om han hadde fått meldingen i tide. </w:t>
      </w:r>
    </w:p>
    <w:p w14:paraId="097CE295"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1" w:name="_Toc240056281"/>
      <w:bookmarkStart w:id="72" w:name="_Toc240056382"/>
      <w:bookmarkStart w:id="73" w:name="_Toc265743128"/>
      <w:bookmarkStart w:id="74" w:name="_Toc96092667"/>
      <w:r w:rsidRPr="00FC740F">
        <w:rPr>
          <w:rFonts w:ascii="Calibri" w:eastAsia="Times New Roman" w:hAnsi="Calibri" w:cs="Times New Roman"/>
          <w:sz w:val="26"/>
          <w:szCs w:val="26"/>
        </w:rPr>
        <w:t>Leverandørens tilbakeholdsrett</w:t>
      </w:r>
      <w:bookmarkEnd w:id="71"/>
      <w:bookmarkEnd w:id="72"/>
      <w:bookmarkEnd w:id="73"/>
      <w:bookmarkEnd w:id="74"/>
    </w:p>
    <w:p w14:paraId="170D1E7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ikke holde tilbake ytelser som følge av Oppdragsgiverens mislighold. Dette gjelder likevel ikke dersom misligholdet er vesentlig.</w:t>
      </w:r>
    </w:p>
    <w:p w14:paraId="6D564E69"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5" w:name="_Toc265743129"/>
      <w:bookmarkStart w:id="76" w:name="_Toc96092668"/>
      <w:bookmarkStart w:id="77" w:name="_Toc240056284"/>
      <w:bookmarkStart w:id="78" w:name="_Toc240056385"/>
      <w:r w:rsidRPr="00FC740F">
        <w:rPr>
          <w:rFonts w:ascii="Calibri" w:eastAsia="Times New Roman" w:hAnsi="Calibri" w:cs="Times New Roman"/>
          <w:sz w:val="26"/>
          <w:szCs w:val="26"/>
        </w:rPr>
        <w:lastRenderedPageBreak/>
        <w:t>Erstatning</w:t>
      </w:r>
      <w:bookmarkEnd w:id="75"/>
      <w:bookmarkEnd w:id="76"/>
    </w:p>
    <w:p w14:paraId="230AFF2B"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Leverandøren kan kreve erstatning for det tap han lider som følge av Oppdragsgiverens mislighold, for så vidt Oppdragsgiveren ikke godtgjør at misligholdet skyldes suspensjonsgrunner som nevnt i avtalen eller forhold som ellers ikke kan tilskrives Oppdragsgiveren. </w:t>
      </w:r>
    </w:p>
    <w:p w14:paraId="77EBD32F"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Erstatningen skal dekke Leverandørens direkte tap. </w:t>
      </w:r>
    </w:p>
    <w:p w14:paraId="2D11A59D"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Indirekte tap, jf. lov av 13. mai 1988 nr. 27 om kjøp § 67 (2), dekkes ikke.</w:t>
      </w:r>
    </w:p>
    <w:p w14:paraId="190B5579"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Erstatningen er begrenset til summen av vederlaget etter avtalen eksklusive merverdiavgift. </w:t>
      </w:r>
    </w:p>
    <w:p w14:paraId="62DAC9D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Har Oppdragsgiveren opptrådt grovt uaktsomt eller for øvrig i strid med redelighet og god tro, gjelder ikke de erstatningsbegrensninger som fremkommer av dette punkt. </w:t>
      </w:r>
    </w:p>
    <w:p w14:paraId="7E7E107F" w14:textId="77777777" w:rsidR="00FC740F" w:rsidRPr="00FC740F" w:rsidRDefault="00FC740F" w:rsidP="00FC740F">
      <w:pPr>
        <w:keepNext/>
        <w:keepLines/>
        <w:numPr>
          <w:ilvl w:val="1"/>
          <w:numId w:val="1"/>
        </w:numPr>
        <w:spacing w:before="40" w:after="0"/>
        <w:outlineLvl w:val="1"/>
        <w:rPr>
          <w:rFonts w:ascii="Calibri" w:eastAsia="Times New Roman" w:hAnsi="Calibri" w:cs="Times New Roman"/>
          <w:sz w:val="26"/>
          <w:szCs w:val="26"/>
        </w:rPr>
      </w:pPr>
      <w:bookmarkStart w:id="79" w:name="_Toc265743130"/>
      <w:bookmarkStart w:id="80" w:name="_Toc96092669"/>
      <w:r w:rsidRPr="00FC740F">
        <w:rPr>
          <w:rFonts w:ascii="Calibri" w:eastAsia="Times New Roman" w:hAnsi="Calibri" w:cs="Times New Roman"/>
          <w:sz w:val="26"/>
          <w:szCs w:val="26"/>
        </w:rPr>
        <w:t>Heving</w:t>
      </w:r>
      <w:bookmarkEnd w:id="77"/>
      <w:bookmarkEnd w:id="78"/>
      <w:bookmarkEnd w:id="79"/>
      <w:bookmarkEnd w:id="80"/>
    </w:p>
    <w:p w14:paraId="454BDEB5"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1" w:name="_Toc96092670"/>
      <w:r w:rsidRPr="00FC740F">
        <w:rPr>
          <w:rFonts w:ascii="Calibri" w:eastAsia="Times New Roman" w:hAnsi="Calibri" w:cs="Times New Roman"/>
          <w:sz w:val="26"/>
          <w:szCs w:val="26"/>
        </w:rPr>
        <w:t>Rett til heving</w:t>
      </w:r>
      <w:bookmarkEnd w:id="81"/>
    </w:p>
    <w:p w14:paraId="0AABA84A"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heve avtalen med umiddelbar virkning dersom Oppdragsgiveren vesentlig misligholder sine forpliktelser.</w:t>
      </w:r>
    </w:p>
    <w:p w14:paraId="7663CCE3"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2" w:name="_Toc96092671"/>
      <w:r w:rsidRPr="00FC740F">
        <w:rPr>
          <w:rFonts w:ascii="Calibri" w:eastAsia="Times New Roman" w:hAnsi="Calibri" w:cs="Times New Roman"/>
          <w:sz w:val="26"/>
          <w:szCs w:val="26"/>
        </w:rPr>
        <w:t>Hevingsoppgjør</w:t>
      </w:r>
      <w:bookmarkEnd w:id="82"/>
    </w:p>
    <w:p w14:paraId="6DB80E88"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Ved heving opphører Oppdragsgiverens rettigheter til varen. </w:t>
      </w:r>
    </w:p>
    <w:p w14:paraId="4912712A"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kan kreve at ytelser som er levert av ham leveres tilbake eller slettes eller makuleres på forsvarlig måte etter hevingen. Leverandøren skal dekke kostnaden ved dette.</w:t>
      </w:r>
    </w:p>
    <w:p w14:paraId="638C388A"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Leverandøren har krav på vederlag fra Oppdragsgiveren i den utstrekning og så lenge Oppdragsgiveren utnytter leveransen. I tillegg kommer forsinkelsesrente, og erstatning for tap som ikke er ment å dekkes av vederlaget.</w:t>
      </w:r>
    </w:p>
    <w:p w14:paraId="1561EFA3"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Oppdragsgiveren har rett til å utnytte det leverte en tid etter heving, kan Leverandøren stille krav om sikkerhet for sitt krav på vederlag for bruken.</w:t>
      </w:r>
    </w:p>
    <w:p w14:paraId="6932EA19" w14:textId="77777777" w:rsidR="00FC740F" w:rsidRPr="00FC740F" w:rsidRDefault="00FC740F" w:rsidP="00FC740F">
      <w:pPr>
        <w:keepNext/>
        <w:keepLines/>
        <w:numPr>
          <w:ilvl w:val="2"/>
          <w:numId w:val="1"/>
        </w:numPr>
        <w:spacing w:before="40" w:after="0"/>
        <w:outlineLvl w:val="1"/>
        <w:rPr>
          <w:rFonts w:ascii="Calibri" w:eastAsia="Times New Roman" w:hAnsi="Calibri" w:cs="Times New Roman"/>
          <w:sz w:val="26"/>
          <w:szCs w:val="26"/>
        </w:rPr>
      </w:pPr>
      <w:bookmarkStart w:id="83" w:name="_Toc240056286"/>
      <w:bookmarkStart w:id="84" w:name="_Toc240056387"/>
      <w:bookmarkStart w:id="85" w:name="_Toc265743131"/>
      <w:bookmarkStart w:id="86" w:name="_Toc96092672"/>
      <w:r w:rsidRPr="00FC740F">
        <w:rPr>
          <w:rFonts w:ascii="Calibri" w:eastAsia="Times New Roman" w:hAnsi="Calibri" w:cs="Times New Roman"/>
          <w:sz w:val="26"/>
          <w:szCs w:val="26"/>
        </w:rPr>
        <w:t>Forventet mislighold</w:t>
      </w:r>
      <w:bookmarkEnd w:id="83"/>
      <w:bookmarkEnd w:id="84"/>
      <w:bookmarkEnd w:id="85"/>
      <w:bookmarkEnd w:id="86"/>
    </w:p>
    <w:p w14:paraId="614BAF86"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det etter kjøpet framgår av Oppdragsgiverens handlemåte eller av en alvorlig svikt i hans kredittverdighet eller evne til å oppfylle at han ikke kommer til å oppfylle en vesentlig del av sine plikter, kan Leverandøren innstille sin oppfyllelse og holde sin ytelse tilbake.</w:t>
      </w:r>
    </w:p>
    <w:p w14:paraId="2F999DD8" w14:textId="77777777"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Dersom det forventede misligholdet er vesentlig, inntrer hevingsrett allerede før tiden for oppfyllelse.</w:t>
      </w:r>
    </w:p>
    <w:p w14:paraId="33492C1B"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7" w:name="_Toc96092673"/>
      <w:r w:rsidRPr="00FC740F">
        <w:rPr>
          <w:rFonts w:ascii="Calibri" w:eastAsia="Times New Roman" w:hAnsi="Calibri" w:cs="Times New Roman"/>
          <w:sz w:val="32"/>
          <w:szCs w:val="32"/>
        </w:rPr>
        <w:t>Garanti</w:t>
      </w:r>
      <w:bookmarkEnd w:id="87"/>
    </w:p>
    <w:p w14:paraId="192DC9F9" w14:textId="5DF28531" w:rsidR="00FC740F" w:rsidRPr="00FC740F" w:rsidRDefault="00FF3FFB" w:rsidP="00FC740F">
      <w:pPr>
        <w:autoSpaceDE w:val="0"/>
        <w:autoSpaceDN w:val="0"/>
        <w:adjustRightInd w:val="0"/>
        <w:ind w:left="360"/>
        <w:rPr>
          <w:rFonts w:ascii="Calibri" w:eastAsia="Calibri" w:hAnsi="Calibri" w:cs="Times New Roman"/>
        </w:rPr>
      </w:pPr>
      <w:r>
        <w:rPr>
          <w:rFonts w:ascii="Calibri" w:eastAsia="Calibri" w:hAnsi="Calibri" w:cs="Times New Roman"/>
        </w:rPr>
        <w:t>Med mindre annet er avtalt i bilag 1</w:t>
      </w:r>
      <w:r w:rsidR="00FC740F" w:rsidRPr="00FC740F">
        <w:rPr>
          <w:rFonts w:ascii="Calibri" w:eastAsia="Calibri" w:hAnsi="Calibri" w:cs="Times New Roman"/>
        </w:rPr>
        <w:t xml:space="preserve"> påtar</w:t>
      </w:r>
      <w:r>
        <w:rPr>
          <w:rFonts w:ascii="Calibri" w:eastAsia="Calibri" w:hAnsi="Calibri" w:cs="Times New Roman"/>
        </w:rPr>
        <w:t xml:space="preserve"> Leverandør</w:t>
      </w:r>
      <w:r w:rsidR="00FC740F" w:rsidRPr="00FC740F">
        <w:rPr>
          <w:rFonts w:ascii="Calibri" w:eastAsia="Calibri" w:hAnsi="Calibri" w:cs="Times New Roman"/>
        </w:rPr>
        <w:t xml:space="preserve"> seg i de første 24 måneder etter at leveransen er mottatt, ansvar for feil og mangler som måtte påvises ved leveransen. For delleveranser regnes fristen fra hele leveransen er ferdig installert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vare/bransje.</w:t>
      </w:r>
    </w:p>
    <w:p w14:paraId="0CAA17D9" w14:textId="77777777" w:rsidR="00FC740F" w:rsidRPr="00FC740F" w:rsidRDefault="00FC740F" w:rsidP="00FC740F">
      <w:pPr>
        <w:autoSpaceDE w:val="0"/>
        <w:autoSpaceDN w:val="0"/>
        <w:adjustRightInd w:val="0"/>
        <w:ind w:left="360"/>
        <w:rPr>
          <w:rFonts w:ascii="Calibri" w:eastAsia="Calibri" w:hAnsi="Calibri" w:cs="Times New Roman"/>
          <w:szCs w:val="20"/>
        </w:rPr>
      </w:pPr>
      <w:r w:rsidRPr="00FC740F">
        <w:rPr>
          <w:rFonts w:ascii="Calibri" w:eastAsia="Calibri" w:hAnsi="Calibri" w:cs="Times New Roman"/>
        </w:rPr>
        <w:t>Bestemmelsen her gjør ingen begrensning i Oppdragsgiverens adgang til å fremme mangelsanksjoner.</w:t>
      </w:r>
    </w:p>
    <w:p w14:paraId="746190C2"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8" w:name="_Toc96092674"/>
      <w:r w:rsidRPr="00FC740F">
        <w:rPr>
          <w:rFonts w:ascii="Calibri" w:eastAsia="Times New Roman" w:hAnsi="Calibri" w:cs="Times New Roman"/>
          <w:sz w:val="32"/>
          <w:szCs w:val="32"/>
        </w:rPr>
        <w:lastRenderedPageBreak/>
        <w:t>Endringer</w:t>
      </w:r>
      <w:bookmarkEnd w:id="88"/>
      <w:r w:rsidRPr="00FC740F">
        <w:rPr>
          <w:rFonts w:ascii="Calibri" w:eastAsia="Times New Roman" w:hAnsi="Calibri" w:cs="Times New Roman"/>
          <w:sz w:val="32"/>
          <w:szCs w:val="32"/>
        </w:rPr>
        <w:t xml:space="preserve"> </w:t>
      </w:r>
    </w:p>
    <w:p w14:paraId="5DFB53C4" w14:textId="6E92BB26" w:rsidR="00FC740F" w:rsidRPr="00FC740F" w:rsidRDefault="00FC740F" w:rsidP="00FC740F">
      <w:pPr>
        <w:autoSpaceDE w:val="0"/>
        <w:autoSpaceDN w:val="0"/>
        <w:adjustRightInd w:val="0"/>
        <w:ind w:left="360"/>
        <w:rPr>
          <w:rFonts w:ascii="Calibri" w:eastAsia="Calibri" w:hAnsi="Calibri" w:cs="Times New Roman"/>
        </w:rPr>
      </w:pPr>
      <w:r w:rsidRPr="00FC740F">
        <w:rPr>
          <w:rFonts w:ascii="Calibri" w:eastAsia="Calibri" w:hAnsi="Calibri" w:cs="Times New Roman"/>
        </w:rPr>
        <w:t xml:space="preserve">Endringer i, eller tillegg til avtalen etter avtaleinngåelse må gjøres skriftlig og undertegnes av begge parter for å være gyldige. Endringer og tillegg skal inntas i bilag </w:t>
      </w:r>
      <w:r w:rsidR="003F2307">
        <w:rPr>
          <w:rFonts w:ascii="Calibri" w:eastAsia="Calibri" w:hAnsi="Calibri" w:cs="Times New Roman"/>
        </w:rPr>
        <w:t>6</w:t>
      </w:r>
      <w:r w:rsidRPr="00FC740F">
        <w:rPr>
          <w:rFonts w:ascii="Calibri" w:eastAsia="Calibri" w:hAnsi="Calibri" w:cs="Times New Roman"/>
        </w:rPr>
        <w:t>.</w:t>
      </w:r>
    </w:p>
    <w:p w14:paraId="0DC9789F"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89" w:name="_Toc96092675"/>
      <w:r w:rsidRPr="00FC740F">
        <w:rPr>
          <w:rFonts w:ascii="Calibri" w:eastAsia="Times New Roman" w:hAnsi="Calibri" w:cs="Times New Roman"/>
          <w:sz w:val="32"/>
          <w:szCs w:val="32"/>
        </w:rPr>
        <w:t>Overføring av rettigheter og plikter</w:t>
      </w:r>
      <w:bookmarkEnd w:id="89"/>
    </w:p>
    <w:p w14:paraId="05252D41"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Partene kan ikke overføre rettigheter eller plikter etter denne avtalen til tredjepart uten etter skriftlig forhåndssamtykke fra den andre Parten. Samtykke kan ikke nektes uten saklig grunn. </w:t>
      </w:r>
    </w:p>
    <w:p w14:paraId="7E45C0A5" w14:textId="77777777" w:rsidR="00FC740F" w:rsidRPr="00FC740F" w:rsidRDefault="00FC740F" w:rsidP="00FC740F">
      <w:pPr>
        <w:ind w:left="360"/>
        <w:contextualSpacing/>
        <w:rPr>
          <w:rFonts w:ascii="Calibri" w:eastAsia="Calibri" w:hAnsi="Calibri" w:cs="Times New Roman"/>
          <w:szCs w:val="20"/>
        </w:rPr>
      </w:pPr>
    </w:p>
    <w:p w14:paraId="54FC7652" w14:textId="77777777" w:rsidR="00FC740F" w:rsidRPr="00FC740F" w:rsidRDefault="00FC740F" w:rsidP="00FC740F">
      <w:pPr>
        <w:autoSpaceDE w:val="0"/>
        <w:autoSpaceDN w:val="0"/>
        <w:adjustRightInd w:val="0"/>
        <w:ind w:left="360"/>
        <w:contextualSpacing/>
        <w:rPr>
          <w:rFonts w:ascii="Calibri" w:eastAsia="SimSun" w:hAnsi="Calibri" w:cs="Arial"/>
          <w:szCs w:val="20"/>
          <w:lang w:eastAsia="zh-CN"/>
        </w:rPr>
      </w:pPr>
      <w:r w:rsidRPr="00FC740F">
        <w:rPr>
          <w:rFonts w:ascii="Calibri" w:eastAsia="SimSun" w:hAnsi="Calibri" w:cs="Arial"/>
          <w:szCs w:val="20"/>
          <w:lang w:eastAsia="zh-CN"/>
        </w:rPr>
        <w:t>Dersom Leverandøren fusjonerer eller fisjonerer har Oppdragsgiver rett til å heve avtalen umiddelbart.</w:t>
      </w:r>
    </w:p>
    <w:p w14:paraId="745415B5" w14:textId="77777777" w:rsidR="00FC740F" w:rsidRDefault="00FC740F" w:rsidP="00064667">
      <w:pPr>
        <w:ind w:left="360"/>
        <w:rPr>
          <w:rFonts w:ascii="Calibri" w:eastAsia="Calibri" w:hAnsi="Calibri" w:cs="Times New Roman"/>
        </w:rPr>
      </w:pPr>
    </w:p>
    <w:p w14:paraId="58D1AC80" w14:textId="77777777" w:rsidR="00FC740F" w:rsidRPr="00FC740F" w:rsidRDefault="00FC740F" w:rsidP="00FC740F">
      <w:pPr>
        <w:keepNext/>
        <w:keepLines/>
        <w:numPr>
          <w:ilvl w:val="0"/>
          <w:numId w:val="1"/>
        </w:numPr>
        <w:spacing w:before="240" w:after="0"/>
        <w:outlineLvl w:val="0"/>
        <w:rPr>
          <w:rFonts w:ascii="Calibri" w:eastAsia="Times New Roman" w:hAnsi="Calibri" w:cs="Times New Roman"/>
          <w:sz w:val="32"/>
          <w:szCs w:val="32"/>
        </w:rPr>
      </w:pPr>
      <w:bookmarkStart w:id="90" w:name="_Toc241540216"/>
      <w:bookmarkStart w:id="91" w:name="_Toc243784586"/>
      <w:bookmarkStart w:id="92" w:name="_Toc265743138"/>
      <w:bookmarkStart w:id="93" w:name="_Toc96092676"/>
      <w:r w:rsidRPr="00FC740F">
        <w:rPr>
          <w:rFonts w:ascii="Calibri" w:eastAsia="Times New Roman" w:hAnsi="Calibri" w:cs="Times New Roman"/>
          <w:sz w:val="32"/>
          <w:szCs w:val="32"/>
        </w:rPr>
        <w:t>T</w:t>
      </w:r>
      <w:bookmarkEnd w:id="90"/>
      <w:bookmarkEnd w:id="91"/>
      <w:bookmarkEnd w:id="92"/>
      <w:r w:rsidRPr="00FC740F">
        <w:rPr>
          <w:rFonts w:ascii="Calibri" w:eastAsia="Times New Roman" w:hAnsi="Calibri" w:cs="Times New Roman"/>
          <w:sz w:val="32"/>
          <w:szCs w:val="32"/>
        </w:rPr>
        <w:t>aushetsplikt</w:t>
      </w:r>
      <w:bookmarkEnd w:id="93"/>
    </w:p>
    <w:p w14:paraId="7ED38C21"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Informasjon som en part blir kjent med i forbindelse med Kontrakten og gjennomføringen av Kontrakten skal behandles konfidensielt, og ikke gjøres tilgjengelig for utenforstående uten samtykke fra den annen part. </w:t>
      </w:r>
    </w:p>
    <w:p w14:paraId="14B3C1D5" w14:textId="77777777" w:rsidR="00FC740F" w:rsidRPr="00FC740F" w:rsidRDefault="00FC740F" w:rsidP="00FC740F">
      <w:pPr>
        <w:ind w:left="360"/>
        <w:contextualSpacing/>
        <w:rPr>
          <w:rFonts w:ascii="Calibri" w:eastAsia="Calibri" w:hAnsi="Calibri" w:cs="Times New Roman"/>
          <w:szCs w:val="20"/>
        </w:rPr>
      </w:pPr>
    </w:p>
    <w:p w14:paraId="4F1FB4F6"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14:paraId="0E6E1E22" w14:textId="77777777" w:rsidR="00FC740F" w:rsidRPr="00FC740F" w:rsidRDefault="00FC740F" w:rsidP="00FC740F">
      <w:pPr>
        <w:ind w:left="360"/>
        <w:contextualSpacing/>
        <w:rPr>
          <w:rFonts w:ascii="Calibri" w:eastAsia="Calibri" w:hAnsi="Calibri" w:cs="Times New Roman"/>
          <w:szCs w:val="20"/>
        </w:rPr>
      </w:pPr>
    </w:p>
    <w:p w14:paraId="3186ACE2"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16A32C3A" w14:textId="77777777" w:rsidR="00FC740F" w:rsidRPr="00FC740F" w:rsidRDefault="00FC740F" w:rsidP="00FC740F">
      <w:pPr>
        <w:ind w:left="360"/>
        <w:contextualSpacing/>
        <w:rPr>
          <w:rFonts w:ascii="Calibri" w:eastAsia="Calibri" w:hAnsi="Calibri" w:cs="Times New Roman"/>
          <w:szCs w:val="20"/>
        </w:rPr>
      </w:pPr>
    </w:p>
    <w:p w14:paraId="0CE4638C"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Taushetsplikten er ikke til hinder for at opplysningene brukes når ingen berettiget interesse tilsier at de holdes hemmelig, for eksempel når de er alminnelig kjent eller alminnelig tilgjengelig andre steder. </w:t>
      </w:r>
    </w:p>
    <w:p w14:paraId="30CBA75C" w14:textId="77777777" w:rsidR="00FC740F" w:rsidRPr="00FC740F" w:rsidRDefault="00FC740F" w:rsidP="00FC740F">
      <w:pPr>
        <w:ind w:left="360"/>
        <w:contextualSpacing/>
        <w:rPr>
          <w:rFonts w:ascii="Calibri" w:eastAsia="Calibri" w:hAnsi="Calibri" w:cs="Times New Roman"/>
          <w:szCs w:val="20"/>
        </w:rPr>
      </w:pPr>
    </w:p>
    <w:p w14:paraId="0FE0426D"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Partene skal ta nødvendige forholdsregler for å sikre at uvedkommende ikke får innsyn i eller kan bli kjent med taushetsbelagt informasjon.</w:t>
      </w:r>
    </w:p>
    <w:p w14:paraId="29610672" w14:textId="77777777" w:rsidR="00FC740F" w:rsidRPr="00FC740F" w:rsidRDefault="00FC740F" w:rsidP="00FC740F">
      <w:pPr>
        <w:ind w:left="360"/>
        <w:contextualSpacing/>
        <w:rPr>
          <w:rFonts w:ascii="Calibri" w:eastAsia="Calibri" w:hAnsi="Calibri" w:cs="Times New Roman"/>
          <w:szCs w:val="20"/>
        </w:rPr>
      </w:pPr>
    </w:p>
    <w:p w14:paraId="0A411BC2"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Taushetsplikten gjelder partenes ansatte, underleverandører og tredjeparter som handler på en parts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punktet.</w:t>
      </w:r>
    </w:p>
    <w:p w14:paraId="7ED29ADE" w14:textId="77777777" w:rsidR="00FC740F" w:rsidRPr="00FC740F" w:rsidRDefault="00FC740F" w:rsidP="00FC740F">
      <w:pPr>
        <w:ind w:left="360"/>
        <w:contextualSpacing/>
        <w:rPr>
          <w:rFonts w:ascii="Calibri" w:eastAsia="Calibri" w:hAnsi="Calibri" w:cs="Times New Roman"/>
          <w:szCs w:val="20"/>
        </w:rPr>
      </w:pPr>
    </w:p>
    <w:p w14:paraId="708C3C18"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Taushetsplikten er ikke til hinder for at Partene kan utnytte erfaring og kompetanse som opparbeides i forbindelse med gjennomføringen av avtalen.</w:t>
      </w:r>
    </w:p>
    <w:p w14:paraId="4EEA51E4" w14:textId="77777777" w:rsidR="00FC740F" w:rsidRPr="00FC740F" w:rsidRDefault="00FC740F" w:rsidP="00FC740F">
      <w:pPr>
        <w:ind w:left="360"/>
        <w:contextualSpacing/>
        <w:rPr>
          <w:rFonts w:ascii="Calibri" w:eastAsia="Calibri" w:hAnsi="Calibri" w:cs="Times New Roman"/>
          <w:szCs w:val="20"/>
        </w:rPr>
      </w:pPr>
    </w:p>
    <w:p w14:paraId="0E546455" w14:textId="77777777" w:rsidR="00FC740F" w:rsidRPr="00FC740F" w:rsidRDefault="00FC740F" w:rsidP="00FC740F">
      <w:pPr>
        <w:ind w:left="360"/>
        <w:contextualSpacing/>
        <w:rPr>
          <w:rFonts w:ascii="Calibri" w:eastAsia="Calibri" w:hAnsi="Calibri" w:cs="Times New Roman"/>
          <w:szCs w:val="20"/>
        </w:rPr>
      </w:pPr>
      <w:r w:rsidRPr="00FC740F">
        <w:rPr>
          <w:rFonts w:ascii="Calibri" w:eastAsia="Calibri" w:hAnsi="Calibri" w:cs="Times New Roman"/>
          <w:szCs w:val="20"/>
        </w:rPr>
        <w:t xml:space="preserve">Taushetsplikten gjelder også etter at avtalen er opphørt. Ansatte eller andre som fratrer sin tjeneste hos en av partene skal pålegges taushetsplikt også etter fratredelsen om forhold som nevnt ovenfor. </w:t>
      </w:r>
    </w:p>
    <w:p w14:paraId="5699D5D0" w14:textId="77777777" w:rsidR="00FC740F" w:rsidRDefault="00FC740F" w:rsidP="00064667">
      <w:pPr>
        <w:ind w:left="360"/>
        <w:rPr>
          <w:rFonts w:ascii="Calibri" w:eastAsia="Calibri" w:hAnsi="Calibri" w:cs="Times New Roman"/>
        </w:rPr>
      </w:pPr>
    </w:p>
    <w:p w14:paraId="66AC6A98" w14:textId="77777777" w:rsidR="005E003B" w:rsidRPr="005E003B" w:rsidRDefault="005E003B" w:rsidP="005E003B">
      <w:pPr>
        <w:keepNext/>
        <w:keepLines/>
        <w:numPr>
          <w:ilvl w:val="0"/>
          <w:numId w:val="1"/>
        </w:numPr>
        <w:spacing w:before="240" w:after="0"/>
        <w:outlineLvl w:val="0"/>
        <w:rPr>
          <w:rFonts w:ascii="Calibri" w:eastAsia="Times New Roman" w:hAnsi="Calibri" w:cs="Times New Roman"/>
          <w:sz w:val="32"/>
          <w:szCs w:val="32"/>
        </w:rPr>
      </w:pPr>
      <w:bookmarkStart w:id="94" w:name="_Toc19690197"/>
      <w:bookmarkStart w:id="95" w:name="_Toc96092677"/>
      <w:r w:rsidRPr="005E003B">
        <w:rPr>
          <w:rFonts w:ascii="Calibri" w:eastAsia="Times New Roman" w:hAnsi="Calibri" w:cs="Times New Roman"/>
          <w:sz w:val="32"/>
          <w:szCs w:val="32"/>
        </w:rPr>
        <w:lastRenderedPageBreak/>
        <w:t>Særlige vilkår ved endring av forvaltningsstruktur</w:t>
      </w:r>
      <w:bookmarkEnd w:id="94"/>
      <w:bookmarkEnd w:id="95"/>
    </w:p>
    <w:p w14:paraId="7F8247D8"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14:paraId="440B289F"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Dersom det i avtaleperioden oppstår nye offentligrettslige organer/juridiske enheter som er underlagt eller kontrollert av noen av de offentligrettslige organene/juridiske enhetene som inngår i Oppdragsgiver skal disse ha rett til å tiltre denne avtalen.</w:t>
      </w:r>
    </w:p>
    <w:p w14:paraId="7B223F0A"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14:paraId="6BD95652"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14:paraId="0BD17304" w14:textId="77777777" w:rsidR="005E003B" w:rsidRPr="005E003B" w:rsidRDefault="005E003B" w:rsidP="005E003B">
      <w:pPr>
        <w:ind w:left="360"/>
        <w:rPr>
          <w:rFonts w:ascii="Calibri" w:eastAsia="Calibri" w:hAnsi="Calibri" w:cs="Times New Roman"/>
        </w:rPr>
      </w:pPr>
      <w:r w:rsidRPr="005E003B">
        <w:rPr>
          <w:rFonts w:ascii="Calibri" w:eastAsia="Calibri" w:hAnsi="Calibri" w:cs="Times New Roman"/>
        </w:rPr>
        <w:t>Endringer i kommunale tjenester/produkter som medfører endringer i behov hos Oppdragsgiver som er forutsatt dekket under denne avtalen, står det fritt for den enkelte fylkeskommunale og/eller kommune enhet/kunde å iverksette.</w:t>
      </w:r>
    </w:p>
    <w:p w14:paraId="7D36113A" w14:textId="77777777" w:rsidR="005E003B" w:rsidRPr="005E003B" w:rsidRDefault="005E003B" w:rsidP="005E003B">
      <w:pPr>
        <w:keepNext/>
        <w:keepLines/>
        <w:numPr>
          <w:ilvl w:val="0"/>
          <w:numId w:val="1"/>
        </w:numPr>
        <w:spacing w:before="240" w:after="0"/>
        <w:outlineLvl w:val="0"/>
        <w:rPr>
          <w:rFonts w:ascii="Calibri" w:eastAsia="Times New Roman" w:hAnsi="Calibri" w:cs="Times New Roman"/>
          <w:sz w:val="32"/>
          <w:szCs w:val="32"/>
        </w:rPr>
      </w:pPr>
      <w:bookmarkStart w:id="96" w:name="_Toc96092678"/>
      <w:r w:rsidRPr="005E003B">
        <w:rPr>
          <w:rFonts w:ascii="Calibri" w:eastAsia="Times New Roman" w:hAnsi="Calibri" w:cs="Times New Roman"/>
          <w:sz w:val="32"/>
          <w:szCs w:val="32"/>
        </w:rPr>
        <w:t>Tvister</w:t>
      </w:r>
      <w:bookmarkEnd w:id="96"/>
    </w:p>
    <w:p w14:paraId="1E3FE7CA"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97" w:name="_Toc402769333"/>
      <w:bookmarkStart w:id="98" w:name="_Toc96092679"/>
      <w:r w:rsidRPr="005E003B">
        <w:rPr>
          <w:rFonts w:ascii="Calibri" w:eastAsia="Times New Roman" w:hAnsi="Calibri" w:cs="Times New Roman"/>
          <w:sz w:val="26"/>
          <w:szCs w:val="26"/>
        </w:rPr>
        <w:t>Rettsvalg</w:t>
      </w:r>
      <w:bookmarkEnd w:id="97"/>
      <w:bookmarkEnd w:id="98"/>
    </w:p>
    <w:p w14:paraId="14AC04D4"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Partenes rettigheter og plikter etter denne avtalen bestemmes i sin helhet av norsk rett.</w:t>
      </w:r>
    </w:p>
    <w:p w14:paraId="264207B1"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99" w:name="_Toc402769334"/>
      <w:bookmarkStart w:id="100" w:name="_Toc96092680"/>
      <w:r w:rsidRPr="005E003B">
        <w:rPr>
          <w:rFonts w:ascii="Calibri" w:eastAsia="Times New Roman" w:hAnsi="Calibri" w:cs="Times New Roman"/>
          <w:sz w:val="26"/>
          <w:szCs w:val="26"/>
        </w:rPr>
        <w:t>Forhandlinger</w:t>
      </w:r>
      <w:bookmarkEnd w:id="99"/>
      <w:bookmarkEnd w:id="100"/>
    </w:p>
    <w:p w14:paraId="4E2DE080"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Dersom det oppstår tvist mellom partene om tolkningen eller rettsvirkningene av avtalen, skal tvisten først søkes løst ved forhandlinger.</w:t>
      </w:r>
    </w:p>
    <w:p w14:paraId="510A681D"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101" w:name="_Toc402769335"/>
      <w:bookmarkStart w:id="102" w:name="_Toc96092681"/>
      <w:r w:rsidRPr="005E003B">
        <w:rPr>
          <w:rFonts w:ascii="Calibri" w:eastAsia="Times New Roman" w:hAnsi="Calibri" w:cs="Times New Roman"/>
          <w:sz w:val="26"/>
          <w:szCs w:val="26"/>
        </w:rPr>
        <w:t>Mekling</w:t>
      </w:r>
      <w:bookmarkEnd w:id="101"/>
      <w:bookmarkEnd w:id="102"/>
    </w:p>
    <w:p w14:paraId="174903AB" w14:textId="77777777" w:rsidR="005E003B" w:rsidRPr="005E003B" w:rsidRDefault="005E003B" w:rsidP="005E003B">
      <w:pPr>
        <w:ind w:left="360"/>
        <w:contextualSpacing/>
        <w:rPr>
          <w:rFonts w:ascii="Calibri" w:eastAsia="Calibri" w:hAnsi="Calibri" w:cs="Times New Roman"/>
          <w:szCs w:val="20"/>
        </w:rPr>
      </w:pPr>
      <w:bookmarkStart w:id="103" w:name="_Toc78262395"/>
      <w:bookmarkStart w:id="104" w:name="_Toc283466943"/>
      <w:r w:rsidRPr="005E003B">
        <w:rPr>
          <w:rFonts w:ascii="Calibri" w:eastAsia="Calibri" w:hAnsi="Calibri" w:cs="Times New Roman"/>
          <w:szCs w:val="20"/>
        </w:rPr>
        <w:t>Dersom en tvist i tilknytning til denne avtalen ikke blir løst etter forhandlinger, kan partene forsøke å løse tvisten ved mekling.</w:t>
      </w:r>
    </w:p>
    <w:p w14:paraId="671E7682"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6B54CB2"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Den nærmere fremgangsmåten for mekling bestemmes av mekleren, i samråd med partene.</w:t>
      </w:r>
    </w:p>
    <w:p w14:paraId="444BF89E" w14:textId="77777777" w:rsidR="005E003B" w:rsidRPr="005E003B" w:rsidRDefault="005E003B" w:rsidP="005E003B">
      <w:pPr>
        <w:keepNext/>
        <w:keepLines/>
        <w:numPr>
          <w:ilvl w:val="1"/>
          <w:numId w:val="1"/>
        </w:numPr>
        <w:spacing w:before="40" w:after="0"/>
        <w:outlineLvl w:val="1"/>
        <w:rPr>
          <w:rFonts w:ascii="Calibri" w:eastAsia="Times New Roman" w:hAnsi="Calibri" w:cs="Times New Roman"/>
          <w:sz w:val="26"/>
          <w:szCs w:val="26"/>
        </w:rPr>
      </w:pPr>
      <w:bookmarkStart w:id="105" w:name="_Toc402769336"/>
      <w:bookmarkStart w:id="106" w:name="_Toc96092682"/>
      <w:r w:rsidRPr="005E003B">
        <w:rPr>
          <w:rFonts w:ascii="Calibri" w:eastAsia="Times New Roman" w:hAnsi="Calibri" w:cs="Times New Roman"/>
          <w:sz w:val="26"/>
          <w:szCs w:val="26"/>
        </w:rPr>
        <w:t>Domstols- eller voldgiftsbehandling</w:t>
      </w:r>
      <w:bookmarkEnd w:id="103"/>
      <w:bookmarkEnd w:id="104"/>
      <w:bookmarkEnd w:id="105"/>
      <w:bookmarkEnd w:id="106"/>
    </w:p>
    <w:p w14:paraId="318DA8D4"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Dersom en tvist ikke blir løst ved forhandlinger eller mekling, kan hver av partene forlange tvisten avgjort med endelig virkning ved norske domstoler.</w:t>
      </w:r>
    </w:p>
    <w:p w14:paraId="2292A848" w14:textId="77777777" w:rsidR="005E003B" w:rsidRPr="005E003B" w:rsidRDefault="005E003B" w:rsidP="005E003B">
      <w:pPr>
        <w:ind w:left="360"/>
        <w:contextualSpacing/>
        <w:rPr>
          <w:rFonts w:ascii="Calibri" w:eastAsia="Calibri" w:hAnsi="Calibri" w:cs="Times New Roman"/>
          <w:szCs w:val="20"/>
        </w:rPr>
      </w:pPr>
    </w:p>
    <w:p w14:paraId="6F4E8EC5"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Oppdragsgivers forretningsadresse er verneting.</w:t>
      </w:r>
    </w:p>
    <w:p w14:paraId="33C819BF" w14:textId="77777777" w:rsidR="005E003B" w:rsidRPr="005E003B" w:rsidRDefault="005E003B" w:rsidP="005E003B">
      <w:pPr>
        <w:ind w:left="360"/>
        <w:contextualSpacing/>
        <w:rPr>
          <w:rFonts w:ascii="Calibri" w:eastAsia="Calibri" w:hAnsi="Calibri" w:cs="Times New Roman"/>
          <w:szCs w:val="20"/>
        </w:rPr>
      </w:pPr>
    </w:p>
    <w:p w14:paraId="1E9089BB" w14:textId="77777777" w:rsidR="005E003B" w:rsidRPr="005E003B" w:rsidRDefault="005E003B" w:rsidP="005E003B">
      <w:pPr>
        <w:ind w:left="360"/>
        <w:contextualSpacing/>
        <w:rPr>
          <w:rFonts w:ascii="Calibri" w:eastAsia="Calibri" w:hAnsi="Calibri" w:cs="Times New Roman"/>
          <w:szCs w:val="20"/>
        </w:rPr>
      </w:pPr>
      <w:r w:rsidRPr="005E003B">
        <w:rPr>
          <w:rFonts w:ascii="Calibri" w:eastAsia="Calibri" w:hAnsi="Calibri" w:cs="Times New Roman"/>
          <w:szCs w:val="20"/>
        </w:rPr>
        <w:t xml:space="preserve">Partene kan alternativt avtale at tvisten blir avgjort med endelig virkning ved voldgift i Norge. Hver av partene skal oppnevne en voldgiftsdommer. De partsoppnevnte voldgiftsdommerne skal </w:t>
      </w:r>
      <w:r w:rsidRPr="005E003B">
        <w:rPr>
          <w:rFonts w:ascii="Calibri" w:eastAsia="Calibri" w:hAnsi="Calibri" w:cs="Times New Roman"/>
          <w:szCs w:val="20"/>
        </w:rPr>
        <w:lastRenderedPageBreak/>
        <w:t>innen en måned deretter oppnevne voldgiftsrettens tredje medlem, som er voldgiftsrettens leder. For øvrig gjelder reglene i lov om voldgift 14. mai 2004 nr. 25 (voldgiftsloven).</w:t>
      </w:r>
    </w:p>
    <w:p w14:paraId="2A00A081" w14:textId="77777777" w:rsidR="00064667" w:rsidRPr="00064667" w:rsidRDefault="00064667" w:rsidP="00064667">
      <w:pPr>
        <w:ind w:left="360"/>
        <w:contextualSpacing/>
        <w:rPr>
          <w:rFonts w:ascii="Calibri" w:eastAsia="Calibri" w:hAnsi="Calibri" w:cs="Times New Roman"/>
        </w:rPr>
      </w:pPr>
    </w:p>
    <w:sectPr w:rsidR="00064667" w:rsidRPr="00064667" w:rsidSect="008A452F">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F548A" w14:textId="77777777" w:rsidR="005C5ED4" w:rsidRDefault="005C5ED4" w:rsidP="008A452F">
      <w:pPr>
        <w:spacing w:after="0" w:line="240" w:lineRule="auto"/>
      </w:pPr>
      <w:r>
        <w:separator/>
      </w:r>
    </w:p>
  </w:endnote>
  <w:endnote w:type="continuationSeparator" w:id="0">
    <w:p w14:paraId="5887B436" w14:textId="77777777" w:rsidR="005C5ED4" w:rsidRDefault="005C5ED4" w:rsidP="008A4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DB58" w14:textId="77777777" w:rsidR="008A452F" w:rsidRDefault="005C5ED4" w:rsidP="008A452F">
    <w:pPr>
      <w:pStyle w:val="Bunntekst"/>
      <w:jc w:val="center"/>
    </w:pPr>
    <w:sdt>
      <w:sdtPr>
        <w:id w:val="-1769616900"/>
        <w:docPartObj>
          <w:docPartGallery w:val="Page Numbers (Top of Page)"/>
          <w:docPartUnique/>
        </w:docPartObj>
      </w:sdtPr>
      <w:sdtEndPr/>
      <w:sdtContent>
        <w:r w:rsidR="008A452F">
          <w:t xml:space="preserve">Side </w:t>
        </w:r>
        <w:r w:rsidR="008A452F">
          <w:rPr>
            <w:b/>
            <w:bCs/>
            <w:sz w:val="24"/>
            <w:szCs w:val="24"/>
          </w:rPr>
          <w:fldChar w:fldCharType="begin"/>
        </w:r>
        <w:r w:rsidR="008A452F">
          <w:rPr>
            <w:b/>
            <w:bCs/>
          </w:rPr>
          <w:instrText xml:space="preserve"> PAGE </w:instrText>
        </w:r>
        <w:r w:rsidR="008A452F">
          <w:rPr>
            <w:b/>
            <w:bCs/>
            <w:sz w:val="24"/>
            <w:szCs w:val="24"/>
          </w:rPr>
          <w:fldChar w:fldCharType="separate"/>
        </w:r>
        <w:r w:rsidR="00AB590D">
          <w:rPr>
            <w:b/>
            <w:bCs/>
            <w:noProof/>
          </w:rPr>
          <w:t>6</w:t>
        </w:r>
        <w:r w:rsidR="008A452F">
          <w:rPr>
            <w:b/>
            <w:bCs/>
            <w:sz w:val="24"/>
            <w:szCs w:val="24"/>
          </w:rPr>
          <w:fldChar w:fldCharType="end"/>
        </w:r>
        <w:r w:rsidR="008A452F">
          <w:t xml:space="preserve"> av </w:t>
        </w:r>
        <w:r w:rsidR="008A452F" w:rsidRPr="00404654">
          <w:rPr>
            <w:b/>
            <w:bCs/>
            <w:szCs w:val="24"/>
          </w:rPr>
          <w:t>13</w:t>
        </w:r>
      </w:sdtContent>
    </w:sdt>
  </w:p>
  <w:p w14:paraId="05EEB941" w14:textId="77777777" w:rsidR="008A452F" w:rsidRDefault="008A452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44BAB" w14:textId="77777777" w:rsidR="005C5ED4" w:rsidRDefault="005C5ED4" w:rsidP="008A452F">
      <w:pPr>
        <w:spacing w:after="0" w:line="240" w:lineRule="auto"/>
      </w:pPr>
      <w:r>
        <w:separator/>
      </w:r>
    </w:p>
  </w:footnote>
  <w:footnote w:type="continuationSeparator" w:id="0">
    <w:p w14:paraId="01E5D3B8" w14:textId="77777777" w:rsidR="005C5ED4" w:rsidRDefault="005C5ED4" w:rsidP="008A4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9AE2" w14:textId="77777777" w:rsidR="008A452F" w:rsidRDefault="008A452F" w:rsidP="008A452F">
    <w:pPr>
      <w:pStyle w:val="Topptekst"/>
    </w:pPr>
    <w:r>
      <w:rPr>
        <w:sz w:val="18"/>
        <w:szCs w:val="18"/>
      </w:rPr>
      <w:t>Standard avtale for varekjøp</w:t>
    </w:r>
    <w:r w:rsidRPr="00CD78C0">
      <w:rPr>
        <w:sz w:val="18"/>
        <w:szCs w:val="18"/>
      </w:rPr>
      <w:tab/>
    </w:r>
  </w:p>
  <w:p w14:paraId="795DB15B" w14:textId="77777777" w:rsidR="008A452F" w:rsidRDefault="008A452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D73ED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num w:numId="1" w16cid:durableId="1619604472">
    <w:abstractNumId w:val="0"/>
  </w:num>
  <w:num w:numId="2" w16cid:durableId="686060236">
    <w:abstractNumId w:val="1"/>
  </w:num>
  <w:num w:numId="3" w16cid:durableId="1106924248">
    <w:abstractNumId w:val="3"/>
  </w:num>
  <w:num w:numId="4" w16cid:durableId="1761901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47C5"/>
    <w:rsid w:val="000404E4"/>
    <w:rsid w:val="00051940"/>
    <w:rsid w:val="00057AA9"/>
    <w:rsid w:val="00064667"/>
    <w:rsid w:val="000D33C7"/>
    <w:rsid w:val="000D55CD"/>
    <w:rsid w:val="00105F59"/>
    <w:rsid w:val="001E7738"/>
    <w:rsid w:val="00212CE5"/>
    <w:rsid w:val="0028639B"/>
    <w:rsid w:val="002C2272"/>
    <w:rsid w:val="002E4F21"/>
    <w:rsid w:val="003378D8"/>
    <w:rsid w:val="0034797B"/>
    <w:rsid w:val="003C3F19"/>
    <w:rsid w:val="003F2307"/>
    <w:rsid w:val="004237FE"/>
    <w:rsid w:val="00431946"/>
    <w:rsid w:val="004B137C"/>
    <w:rsid w:val="004B49B2"/>
    <w:rsid w:val="00567F42"/>
    <w:rsid w:val="00587B81"/>
    <w:rsid w:val="005C5ED4"/>
    <w:rsid w:val="005E003B"/>
    <w:rsid w:val="005E762D"/>
    <w:rsid w:val="00657FC0"/>
    <w:rsid w:val="006A79AA"/>
    <w:rsid w:val="006E023B"/>
    <w:rsid w:val="007C5CD1"/>
    <w:rsid w:val="00845862"/>
    <w:rsid w:val="008A452F"/>
    <w:rsid w:val="008B0758"/>
    <w:rsid w:val="008C4C2F"/>
    <w:rsid w:val="008F227E"/>
    <w:rsid w:val="009C6668"/>
    <w:rsid w:val="009F504D"/>
    <w:rsid w:val="00A22C2C"/>
    <w:rsid w:val="00A529FE"/>
    <w:rsid w:val="00A76E4E"/>
    <w:rsid w:val="00A94F2A"/>
    <w:rsid w:val="00AA4656"/>
    <w:rsid w:val="00AB17F5"/>
    <w:rsid w:val="00AB590D"/>
    <w:rsid w:val="00AF457A"/>
    <w:rsid w:val="00B4315F"/>
    <w:rsid w:val="00BC29A7"/>
    <w:rsid w:val="00BD013B"/>
    <w:rsid w:val="00BE47C5"/>
    <w:rsid w:val="00C05A71"/>
    <w:rsid w:val="00C44C68"/>
    <w:rsid w:val="00D01D4E"/>
    <w:rsid w:val="00D0582E"/>
    <w:rsid w:val="00D437BB"/>
    <w:rsid w:val="00D448A7"/>
    <w:rsid w:val="00DB4C00"/>
    <w:rsid w:val="00E50A96"/>
    <w:rsid w:val="00EC03FF"/>
    <w:rsid w:val="00FC0944"/>
    <w:rsid w:val="00FC740F"/>
    <w:rsid w:val="00FF3F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9F79"/>
  <w15:docId w15:val="{5AD6D363-9B64-47CE-8036-4B22B67E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F2A"/>
    <w:pPr>
      <w:spacing w:after="160" w:line="259" w:lineRule="auto"/>
    </w:pPr>
  </w:style>
  <w:style w:type="paragraph" w:styleId="Overskrift1">
    <w:name w:val="heading 1"/>
    <w:basedOn w:val="Normal"/>
    <w:next w:val="Normal"/>
    <w:link w:val="Overskrift1Tegn"/>
    <w:uiPriority w:val="9"/>
    <w:qFormat/>
    <w:rsid w:val="00FC74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Overskrift2">
    <w:name w:val="heading 2"/>
    <w:basedOn w:val="Normal"/>
    <w:next w:val="Normal"/>
    <w:link w:val="Overskrift2Tegn"/>
    <w:uiPriority w:val="9"/>
    <w:unhideWhenUsed/>
    <w:qFormat/>
    <w:rsid w:val="00FC74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tyle1">
    <w:name w:val="Style1"/>
    <w:basedOn w:val="Normal"/>
    <w:link w:val="Style1Char"/>
    <w:qFormat/>
    <w:rsid w:val="008A452F"/>
  </w:style>
  <w:style w:type="character" w:customStyle="1" w:styleId="Style1Char">
    <w:name w:val="Style1 Char"/>
    <w:basedOn w:val="Standardskriftforavsnitt"/>
    <w:link w:val="Style1"/>
    <w:rsid w:val="008A452F"/>
  </w:style>
  <w:style w:type="paragraph" w:styleId="Ingenmellomrom">
    <w:name w:val="No Spacing"/>
    <w:link w:val="IngenmellomromTegn"/>
    <w:uiPriority w:val="1"/>
    <w:qFormat/>
    <w:rsid w:val="008A452F"/>
    <w:pPr>
      <w:spacing w:after="0" w:line="240" w:lineRule="auto"/>
    </w:pPr>
    <w:rPr>
      <w:rFonts w:eastAsiaTheme="minorEastAsia"/>
      <w:lang w:val="en-US"/>
    </w:rPr>
  </w:style>
  <w:style w:type="character" w:customStyle="1" w:styleId="IngenmellomromTegn">
    <w:name w:val="Ingen mellomrom Tegn"/>
    <w:basedOn w:val="Standardskriftforavsnitt"/>
    <w:link w:val="Ingenmellomrom"/>
    <w:uiPriority w:val="1"/>
    <w:rsid w:val="008A452F"/>
    <w:rPr>
      <w:rFonts w:eastAsiaTheme="minorEastAsia"/>
      <w:lang w:val="en-US"/>
    </w:rPr>
  </w:style>
  <w:style w:type="paragraph" w:styleId="Bobletekst">
    <w:name w:val="Balloon Text"/>
    <w:basedOn w:val="Normal"/>
    <w:link w:val="BobletekstTegn"/>
    <w:uiPriority w:val="99"/>
    <w:semiHidden/>
    <w:unhideWhenUsed/>
    <w:rsid w:val="008A452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8A452F"/>
    <w:rPr>
      <w:rFonts w:ascii="Tahoma" w:hAnsi="Tahoma" w:cs="Tahoma"/>
      <w:sz w:val="16"/>
      <w:szCs w:val="16"/>
    </w:rPr>
  </w:style>
  <w:style w:type="paragraph" w:styleId="Topptekst">
    <w:name w:val="header"/>
    <w:basedOn w:val="Normal"/>
    <w:link w:val="TopptekstTegn"/>
    <w:uiPriority w:val="99"/>
    <w:unhideWhenUsed/>
    <w:rsid w:val="008A452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452F"/>
  </w:style>
  <w:style w:type="paragraph" w:styleId="Bunntekst">
    <w:name w:val="footer"/>
    <w:basedOn w:val="Normal"/>
    <w:link w:val="BunntekstTegn"/>
    <w:uiPriority w:val="99"/>
    <w:unhideWhenUsed/>
    <w:rsid w:val="008A452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452F"/>
  </w:style>
  <w:style w:type="table" w:styleId="Tabellrutenett">
    <w:name w:val="Table Grid"/>
    <w:basedOn w:val="Vanligtabell"/>
    <w:rsid w:val="008A452F"/>
    <w:pPr>
      <w:spacing w:after="0" w:line="240" w:lineRule="auto"/>
    </w:pPr>
    <w:rPr>
      <w:lang w:val="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8A452F"/>
    <w:pPr>
      <w:ind w:left="720"/>
      <w:contextualSpacing/>
    </w:pPr>
  </w:style>
  <w:style w:type="character" w:customStyle="1" w:styleId="Overskrift1Tegn">
    <w:name w:val="Overskrift 1 Tegn"/>
    <w:basedOn w:val="Standardskriftforavsnitt"/>
    <w:link w:val="Overskrift1"/>
    <w:uiPriority w:val="9"/>
    <w:rsid w:val="00FC740F"/>
    <w:rPr>
      <w:rFonts w:asciiTheme="majorHAnsi" w:eastAsiaTheme="majorEastAsia" w:hAnsiTheme="majorHAnsi" w:cstheme="majorBidi"/>
      <w:color w:val="365F91" w:themeColor="accent1" w:themeShade="BF"/>
      <w:sz w:val="32"/>
      <w:szCs w:val="32"/>
    </w:rPr>
  </w:style>
  <w:style w:type="character" w:customStyle="1" w:styleId="Overskrift2Tegn">
    <w:name w:val="Overskrift 2 Tegn"/>
    <w:basedOn w:val="Standardskriftforavsnitt"/>
    <w:link w:val="Overskrift2"/>
    <w:uiPriority w:val="9"/>
    <w:rsid w:val="00FC740F"/>
    <w:rPr>
      <w:rFonts w:asciiTheme="majorHAnsi" w:eastAsiaTheme="majorEastAsia" w:hAnsiTheme="majorHAnsi" w:cstheme="majorBidi"/>
      <w:color w:val="365F91" w:themeColor="accent1" w:themeShade="BF"/>
      <w:sz w:val="26"/>
      <w:szCs w:val="26"/>
    </w:rPr>
  </w:style>
  <w:style w:type="paragraph" w:styleId="INNH1">
    <w:name w:val="toc 1"/>
    <w:basedOn w:val="Normal"/>
    <w:next w:val="Normal"/>
    <w:autoRedefine/>
    <w:uiPriority w:val="39"/>
    <w:unhideWhenUsed/>
    <w:rsid w:val="000404E4"/>
    <w:pPr>
      <w:spacing w:after="100"/>
    </w:pPr>
  </w:style>
  <w:style w:type="paragraph" w:styleId="INNH2">
    <w:name w:val="toc 2"/>
    <w:basedOn w:val="Normal"/>
    <w:next w:val="Normal"/>
    <w:autoRedefine/>
    <w:uiPriority w:val="39"/>
    <w:unhideWhenUsed/>
    <w:rsid w:val="000404E4"/>
    <w:pPr>
      <w:spacing w:after="100"/>
      <w:ind w:left="220"/>
    </w:pPr>
  </w:style>
  <w:style w:type="character" w:styleId="Hyperkobling">
    <w:name w:val="Hyperlink"/>
    <w:basedOn w:val="Standardskriftforavsnitt"/>
    <w:uiPriority w:val="99"/>
    <w:unhideWhenUsed/>
    <w:rsid w:val="000404E4"/>
    <w:rPr>
      <w:color w:val="0000FF" w:themeColor="hyperlink"/>
      <w:u w:val="single"/>
    </w:rPr>
  </w:style>
  <w:style w:type="paragraph" w:styleId="Brdtekst">
    <w:name w:val="Body Text"/>
    <w:aliases w:val="GD,DNV-Body"/>
    <w:basedOn w:val="Normal"/>
    <w:link w:val="BrdtekstTegn"/>
    <w:rsid w:val="00D01D4E"/>
    <w:pPr>
      <w:keepLines/>
      <w:widowControl w:val="0"/>
      <w:spacing w:after="120" w:line="264" w:lineRule="auto"/>
      <w:jc w:val="both"/>
    </w:pPr>
    <w:rPr>
      <w:rFonts w:eastAsia="Times New Roman" w:cs="Times New Roman"/>
      <w:lang w:val="x-none"/>
    </w:rPr>
  </w:style>
  <w:style w:type="character" w:customStyle="1" w:styleId="BrdtekstTegn">
    <w:name w:val="Brødtekst Tegn"/>
    <w:aliases w:val="GD Tegn,DNV-Body Tegn"/>
    <w:basedOn w:val="Standardskriftforavsnitt"/>
    <w:link w:val="Brdtekst"/>
    <w:rsid w:val="00D01D4E"/>
    <w:rPr>
      <w:rFonts w:eastAsia="Times New Roman" w:cs="Times New Roman"/>
      <w:lang w:val="x-none"/>
    </w:rPr>
  </w:style>
  <w:style w:type="paragraph" w:styleId="NormalWeb">
    <w:name w:val="Normal (Web)"/>
    <w:basedOn w:val="Normal"/>
    <w:uiPriority w:val="99"/>
    <w:unhideWhenUsed/>
    <w:rsid w:val="00D01D4E"/>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character" w:styleId="Ulstomtale">
    <w:name w:val="Unresolved Mention"/>
    <w:basedOn w:val="Standardskriftforavsnitt"/>
    <w:uiPriority w:val="99"/>
    <w:semiHidden/>
    <w:unhideWhenUsed/>
    <w:rsid w:val="00D01D4E"/>
    <w:rPr>
      <w:color w:val="605E5C"/>
      <w:shd w:val="clear" w:color="auto" w:fill="E1DFDD"/>
    </w:rPr>
  </w:style>
  <w:style w:type="character" w:styleId="Fulgthyperkobling">
    <w:name w:val="FollowedHyperlink"/>
    <w:basedOn w:val="Standardskriftforavsnitt"/>
    <w:uiPriority w:val="99"/>
    <w:semiHidden/>
    <w:unhideWhenUsed/>
    <w:rsid w:val="00D01D4E"/>
    <w:rPr>
      <w:color w:val="800080" w:themeColor="followedHyperlink"/>
      <w:u w:val="single"/>
    </w:rPr>
  </w:style>
  <w:style w:type="character" w:styleId="Merknadsreferanse">
    <w:name w:val="annotation reference"/>
    <w:basedOn w:val="Standardskriftforavsnitt"/>
    <w:uiPriority w:val="99"/>
    <w:semiHidden/>
    <w:unhideWhenUsed/>
    <w:rsid w:val="00A94F2A"/>
    <w:rPr>
      <w:sz w:val="16"/>
      <w:szCs w:val="16"/>
    </w:rPr>
  </w:style>
  <w:style w:type="paragraph" w:styleId="Merknadstekst">
    <w:name w:val="annotation text"/>
    <w:basedOn w:val="Normal"/>
    <w:link w:val="MerknadstekstTegn"/>
    <w:uiPriority w:val="99"/>
    <w:semiHidden/>
    <w:unhideWhenUsed/>
    <w:rsid w:val="00A94F2A"/>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A94F2A"/>
    <w:rPr>
      <w:sz w:val="20"/>
      <w:szCs w:val="20"/>
    </w:rPr>
  </w:style>
  <w:style w:type="paragraph" w:styleId="Kommentaremne">
    <w:name w:val="annotation subject"/>
    <w:basedOn w:val="Merknadstekst"/>
    <w:next w:val="Merknadstekst"/>
    <w:link w:val="KommentaremneTegn"/>
    <w:uiPriority w:val="99"/>
    <w:semiHidden/>
    <w:unhideWhenUsed/>
    <w:rsid w:val="00A94F2A"/>
    <w:rPr>
      <w:b/>
      <w:bCs/>
    </w:rPr>
  </w:style>
  <w:style w:type="character" w:customStyle="1" w:styleId="KommentaremneTegn">
    <w:name w:val="Kommentaremne Tegn"/>
    <w:basedOn w:val="MerknadstekstTegn"/>
    <w:link w:val="Kommentaremne"/>
    <w:uiPriority w:val="99"/>
    <w:semiHidden/>
    <w:rsid w:val="00A94F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65D94-6AC3-4B1C-A63F-7EB1A8DE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3847</Words>
  <Characters>20392</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c:creator>
  <cp:keywords/>
  <dc:description/>
  <cp:lastModifiedBy>Mattias Momrak</cp:lastModifiedBy>
  <cp:revision>28</cp:revision>
  <dcterms:created xsi:type="dcterms:W3CDTF">2019-12-09T20:04:00Z</dcterms:created>
  <dcterms:modified xsi:type="dcterms:W3CDTF">2026-08-07T12:06:00Z</dcterms:modified>
</cp:coreProperties>
</file>